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E7" w:rsidRDefault="00DD77E7" w:rsidP="00DD77E7">
      <w:pPr>
        <w:ind w:left="708"/>
        <w:jc w:val="both"/>
        <w:rPr>
          <w:b/>
          <w:lang w:val="ru-RU"/>
        </w:rPr>
      </w:pPr>
    </w:p>
    <w:p w:rsidR="0078359A" w:rsidRPr="0078359A" w:rsidRDefault="00516E5F" w:rsidP="0078359A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B006F">
        <w:rPr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5408" behindDoc="1" locked="0" layoutInCell="1" allowOverlap="1" wp14:anchorId="665300DC" wp14:editId="1954E3F9">
            <wp:simplePos x="0" y="0"/>
            <wp:positionH relativeFrom="margin">
              <wp:posOffset>495300</wp:posOffset>
            </wp:positionH>
            <wp:positionV relativeFrom="paragraph">
              <wp:posOffset>5715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818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7E7" w:rsidRPr="00DD77E7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1312" behindDoc="1" locked="0" layoutInCell="1" allowOverlap="1" wp14:anchorId="3CDB3638" wp14:editId="40BBCA33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1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7E7" w:rsidRPr="00DD77E7">
        <w:rPr>
          <w:rFonts w:ascii="Times New Roman" w:hAnsi="Times New Roman" w:cs="Times New Roman"/>
          <w:b/>
          <w:bCs/>
        </w:rPr>
        <w:t xml:space="preserve">                      </w:t>
      </w:r>
    </w:p>
    <w:p w:rsidR="0078359A" w:rsidRPr="0078359A" w:rsidRDefault="0078359A" w:rsidP="007835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59A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7CB67618" wp14:editId="7EDD6AB4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2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Р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Ъ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ГА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8359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78359A" w:rsidRPr="0078359A" w:rsidRDefault="0078359A" w:rsidP="007835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5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МИНИСТЕРСТВО  НА  ЗДРАВЕОПАЗВАНЕТО</w:t>
      </w:r>
    </w:p>
    <w:p w:rsidR="0078359A" w:rsidRPr="0078359A" w:rsidRDefault="0078359A" w:rsidP="0078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59A" w:rsidRPr="0078359A" w:rsidRDefault="0078359A" w:rsidP="007835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5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РЕГИОНАЛНА  ЗДРАВНА  ИНСПЕКЦИЯ – ВРАЦА</w:t>
      </w:r>
    </w:p>
    <w:p w:rsidR="00DD77E7" w:rsidRPr="00DD77E7" w:rsidRDefault="00DD77E7" w:rsidP="0078359A">
      <w:pPr>
        <w:keepNext/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p w:rsidR="00DD77E7" w:rsidRPr="00DD77E7" w:rsidRDefault="00DD77E7" w:rsidP="00DD77E7">
      <w:pPr>
        <w:shd w:val="clear" w:color="auto" w:fill="C0C0C0"/>
        <w:jc w:val="center"/>
        <w:rPr>
          <w:rFonts w:ascii="Times New Roman" w:hAnsi="Times New Roman" w:cs="Times New Roman"/>
          <w:b/>
          <w:color w:val="0000FF"/>
          <w:sz w:val="18"/>
          <w:szCs w:val="18"/>
        </w:rPr>
      </w:pPr>
      <w:r w:rsidRPr="00DD77E7">
        <w:rPr>
          <w:rFonts w:ascii="Times New Roman" w:hAnsi="Times New Roman" w:cs="Times New Roman"/>
          <w:b/>
          <w:sz w:val="18"/>
          <w:szCs w:val="18"/>
        </w:rPr>
        <w:t>гр. Враца 3000      ул. „Черни Дрин” № 2</w:t>
      </w:r>
      <w:r w:rsidRPr="00DD77E7">
        <w:rPr>
          <w:rFonts w:ascii="Times New Roman" w:hAnsi="Times New Roman" w:cs="Times New Roman"/>
          <w:b/>
          <w:sz w:val="18"/>
          <w:szCs w:val="18"/>
        </w:rPr>
        <w:tab/>
        <w:t xml:space="preserve">  тел</w:t>
      </w:r>
      <w:r w:rsidR="00112A83">
        <w:rPr>
          <w:rFonts w:ascii="Times New Roman" w:hAnsi="Times New Roman" w:cs="Times New Roman"/>
          <w:b/>
          <w:sz w:val="18"/>
          <w:szCs w:val="18"/>
        </w:rPr>
        <w:t>.</w:t>
      </w:r>
      <w:r w:rsidRPr="00DD77E7">
        <w:rPr>
          <w:rFonts w:ascii="Times New Roman" w:hAnsi="Times New Roman" w:cs="Times New Roman"/>
          <w:b/>
          <w:sz w:val="18"/>
          <w:szCs w:val="18"/>
        </w:rPr>
        <w:t xml:space="preserve">: 092/62 63 77    e-mail: </w:t>
      </w:r>
      <w:hyperlink r:id="rId9" w:history="1">
        <w:r w:rsidRPr="00DD77E7">
          <w:rPr>
            <w:rFonts w:ascii="Times New Roman" w:hAnsi="Times New Roman" w:cs="Times New Roman"/>
            <w:b/>
            <w:color w:val="0000FF"/>
            <w:sz w:val="18"/>
            <w:szCs w:val="18"/>
            <w:u w:val="single"/>
          </w:rPr>
          <w:t>rzi@rzi-vratsa.com</w:t>
        </w:r>
      </w:hyperlink>
      <w:r w:rsidRPr="00DD77E7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DD77E7" w:rsidRDefault="00DD77E7" w:rsidP="00DD77E7">
      <w:pPr>
        <w:pStyle w:val="aa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212F7A" w:rsidRDefault="00212F7A" w:rsidP="00212F7A">
      <w:pPr>
        <w:pStyle w:val="aa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212F7A" w:rsidRDefault="00212F7A" w:rsidP="00516E5F">
      <w:pPr>
        <w:pStyle w:val="aa"/>
        <w:tabs>
          <w:tab w:val="clear" w:pos="4153"/>
          <w:tab w:val="clear" w:pos="8306"/>
          <w:tab w:val="center" w:pos="0"/>
          <w:tab w:val="center" w:pos="4819"/>
        </w:tabs>
        <w:jc w:val="both"/>
        <w:rPr>
          <w:b/>
          <w:lang w:val="ru-RU"/>
        </w:rPr>
      </w:pPr>
      <w:r>
        <w:rPr>
          <w:b/>
          <w:lang w:val="ru-RU"/>
        </w:rPr>
        <w:t>Цветелина Страшимирова</w:t>
      </w:r>
      <w:r w:rsidR="00516E5F">
        <w:rPr>
          <w:b/>
          <w:lang w:val="ru-RU"/>
        </w:rPr>
        <w:tab/>
      </w:r>
    </w:p>
    <w:p w:rsidR="00212F7A" w:rsidRDefault="00212F7A" w:rsidP="00212F7A">
      <w:pPr>
        <w:pStyle w:val="aa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212F7A" w:rsidRDefault="00112A83" w:rsidP="00212F7A">
      <w:pPr>
        <w:pStyle w:val="aa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05</w:t>
      </w:r>
      <w:r w:rsidR="00212F7A">
        <w:rPr>
          <w:b/>
          <w:lang w:val="ru-RU"/>
        </w:rPr>
        <w:t>.</w:t>
      </w:r>
      <w:r w:rsidR="00340416">
        <w:rPr>
          <w:b/>
          <w:lang w:val="ru-RU"/>
        </w:rPr>
        <w:t>02</w:t>
      </w:r>
      <w:r>
        <w:rPr>
          <w:b/>
          <w:lang w:val="ru-RU"/>
        </w:rPr>
        <w:t>.2025</w:t>
      </w:r>
      <w:r w:rsidR="00212F7A">
        <w:rPr>
          <w:b/>
          <w:lang w:val="ru-RU"/>
        </w:rPr>
        <w:t xml:space="preserve"> г.</w:t>
      </w:r>
    </w:p>
    <w:p w:rsidR="00212F7A" w:rsidRPr="00F47190" w:rsidRDefault="00212F7A" w:rsidP="00212F7A">
      <w:pPr>
        <w:pStyle w:val="ListParagraph1"/>
        <w:ind w:left="360"/>
        <w:rPr>
          <w:b/>
          <w:bCs/>
          <w:caps/>
          <w:sz w:val="24"/>
          <w:szCs w:val="24"/>
          <w:lang w:val="ru-RU"/>
        </w:rPr>
      </w:pPr>
    </w:p>
    <w:p w:rsidR="00212F7A" w:rsidRDefault="00212F7A" w:rsidP="00212F7A">
      <w:pPr>
        <w:pStyle w:val="ListParagraph1"/>
        <w:ind w:left="360"/>
        <w:jc w:val="center"/>
        <w:rPr>
          <w:b/>
          <w:bCs/>
          <w:sz w:val="24"/>
          <w:szCs w:val="24"/>
          <w:lang w:val="bg-BG"/>
        </w:rPr>
      </w:pPr>
    </w:p>
    <w:p w:rsidR="00212F7A" w:rsidRPr="0043047D" w:rsidRDefault="00212F7A" w:rsidP="00212F7A">
      <w:pPr>
        <w:pStyle w:val="ListParagraph1"/>
        <w:ind w:left="36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 xml:space="preserve"> (466) РЕГИСТРАЦИЯ</w:t>
      </w:r>
      <w:r w:rsidRPr="00622FB9">
        <w:rPr>
          <w:b/>
          <w:bCs/>
          <w:sz w:val="24"/>
          <w:szCs w:val="24"/>
          <w:lang w:val="bg-BG"/>
        </w:rPr>
        <w:t xml:space="preserve"> НА ОБ</w:t>
      </w:r>
      <w:r>
        <w:rPr>
          <w:b/>
          <w:bCs/>
          <w:sz w:val="24"/>
          <w:szCs w:val="24"/>
          <w:lang w:val="bg-BG"/>
        </w:rPr>
        <w:t>ЕКТИ ЗА ПРОИЗВОДСТВО</w:t>
      </w:r>
      <w:r w:rsidRPr="00622FB9">
        <w:rPr>
          <w:b/>
          <w:bCs/>
          <w:sz w:val="24"/>
          <w:szCs w:val="24"/>
          <w:lang w:val="bg-BG"/>
        </w:rPr>
        <w:t xml:space="preserve"> НА БУТИЛИРАНИ НАТУРАЛНИ МИНЕРАЛНИ, ИЗВОРНИ И ТРАПЕЗНИ ВО</w:t>
      </w:r>
      <w:r>
        <w:rPr>
          <w:b/>
          <w:bCs/>
          <w:sz w:val="24"/>
          <w:szCs w:val="24"/>
          <w:lang w:val="bg-BG"/>
        </w:rPr>
        <w:t>ДИ</w:t>
      </w:r>
    </w:p>
    <w:p w:rsidR="00DD77E7" w:rsidRPr="00DD77E7" w:rsidRDefault="00DD77E7" w:rsidP="00DD77E7">
      <w:pPr>
        <w:jc w:val="center"/>
        <w:rPr>
          <w:b/>
          <w:lang w:val="ru-RU"/>
        </w:rPr>
      </w:pPr>
    </w:p>
    <w:p w:rsidR="00887152" w:rsidRPr="00887152" w:rsidRDefault="00887152" w:rsidP="0088715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b/>
          <w:sz w:val="24"/>
          <w:szCs w:val="24"/>
          <w:lang w:eastAsia="bg-BG"/>
        </w:rPr>
        <w:t>НАИМЕНОВАНИЕ НА УСЛУГАТА И УНИКАЛЕН ИДЕНТИФИКАТОР СЪГЛАСНО РЕГИСТЪРА НА УСЛУГИТЕ:</w:t>
      </w:r>
    </w:p>
    <w:p w:rsidR="00A74378" w:rsidRDefault="000F6F98" w:rsidP="00A7437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на обекти за производство на бутилирани натурални минерални, изворни и трапезни води</w:t>
      </w:r>
      <w:r w:rsidR="00A743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E44B2" w:rsidRDefault="005E44B2" w:rsidP="005E44B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B2">
        <w:rPr>
          <w:rFonts w:ascii="Times New Roman" w:hAnsi="Times New Roman" w:cs="Times New Roman"/>
          <w:sz w:val="24"/>
          <w:szCs w:val="24"/>
          <w:lang w:val="ru-RU"/>
        </w:rPr>
        <w:t>Уникален идентификатор съгласно регистъра на услугите</w:t>
      </w:r>
      <w:r w:rsidRPr="005E44B2">
        <w:rPr>
          <w:rFonts w:ascii="Times New Roman" w:hAnsi="Times New Roman" w:cs="Times New Roman"/>
          <w:sz w:val="24"/>
          <w:szCs w:val="24"/>
        </w:rPr>
        <w:t>:</w:t>
      </w:r>
      <w:r w:rsidRPr="005E44B2">
        <w:rPr>
          <w:rFonts w:ascii="Times New Roman" w:hAnsi="Times New Roman" w:cs="Times New Roman"/>
          <w:sz w:val="24"/>
          <w:szCs w:val="24"/>
          <w:lang w:val="ru-RU"/>
        </w:rPr>
        <w:t xml:space="preserve"> 466</w:t>
      </w:r>
    </w:p>
    <w:p w:rsidR="0078359A" w:rsidRPr="0078359A" w:rsidRDefault="0078359A" w:rsidP="0078359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4378" w:rsidRPr="002149EE" w:rsidRDefault="00A74378" w:rsidP="00A743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9EE">
        <w:rPr>
          <w:rFonts w:ascii="Times New Roman" w:hAnsi="Times New Roman" w:cs="Times New Roman"/>
          <w:b/>
          <w:sz w:val="24"/>
          <w:szCs w:val="24"/>
        </w:rPr>
        <w:t>Цел:</w:t>
      </w:r>
    </w:p>
    <w:p w:rsidR="00A74378" w:rsidRPr="002149EE" w:rsidRDefault="00A74378" w:rsidP="002149E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9EE">
        <w:rPr>
          <w:rFonts w:ascii="Times New Roman" w:hAnsi="Times New Roman" w:cs="Times New Roman"/>
          <w:sz w:val="24"/>
          <w:szCs w:val="24"/>
        </w:rPr>
        <w:t>Целта на настоящата процедура е да се укаже реда и условията за</w:t>
      </w:r>
      <w:r w:rsidRPr="002149EE">
        <w:rPr>
          <w:rFonts w:ascii="Times New Roman" w:hAnsi="Times New Roman" w:cs="Times New Roman"/>
          <w:sz w:val="24"/>
          <w:szCs w:val="24"/>
          <w:lang w:val="ru-RU"/>
        </w:rPr>
        <w:t xml:space="preserve"> вписване в регистъра</w:t>
      </w:r>
      <w:r w:rsidRPr="002149EE">
        <w:rPr>
          <w:rFonts w:ascii="Times New Roman" w:hAnsi="Times New Roman" w:cs="Times New Roman"/>
          <w:sz w:val="24"/>
          <w:szCs w:val="24"/>
        </w:rPr>
        <w:t xml:space="preserve"> </w:t>
      </w:r>
      <w:r w:rsidRPr="002149EE">
        <w:rPr>
          <w:rFonts w:ascii="Times New Roman" w:hAnsi="Times New Roman" w:cs="Times New Roman"/>
          <w:sz w:val="24"/>
          <w:szCs w:val="24"/>
          <w:lang w:val="ru-RU"/>
        </w:rPr>
        <w:t>на обекти</w:t>
      </w:r>
      <w:r w:rsidRPr="002149EE">
        <w:rPr>
          <w:rFonts w:ascii="Times New Roman" w:hAnsi="Times New Roman" w:cs="Times New Roman"/>
        </w:rPr>
        <w:t xml:space="preserve"> </w:t>
      </w:r>
      <w:r w:rsidRPr="002149EE">
        <w:rPr>
          <w:rFonts w:ascii="Times New Roman" w:hAnsi="Times New Roman" w:cs="Times New Roman"/>
          <w:sz w:val="24"/>
          <w:szCs w:val="24"/>
        </w:rPr>
        <w:t>за производство на бутилирани натурални минерални, изворни и трапезни води на територията на област Враца, което е задължително условие за осъществяване на тези дейности.</w:t>
      </w:r>
    </w:p>
    <w:p w:rsidR="00A74378" w:rsidRPr="00A74378" w:rsidRDefault="00A74378" w:rsidP="002149EE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4378" w:rsidRDefault="00A74378" w:rsidP="00A7437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49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Предмет на услугата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F6F98" w:rsidRDefault="00A74378" w:rsidP="00A7437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4378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0F6F98" w:rsidRPr="00A74378">
        <w:rPr>
          <w:rFonts w:ascii="Times New Roman" w:eastAsia="Times New Roman" w:hAnsi="Times New Roman" w:cs="Times New Roman"/>
          <w:sz w:val="24"/>
          <w:szCs w:val="24"/>
          <w:lang w:eastAsia="bg-BG"/>
        </w:rPr>
        <w:t>егистрация на обекти за производство на бутилирани натурални минерални, изворни и трапезни води на територията на област</w:t>
      </w:r>
      <w:r w:rsidRPr="00A743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Враца</w:t>
      </w:r>
      <w:r w:rsidR="000F6F98" w:rsidRPr="00A743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задължително условие за осъществяване на тези дейности. </w:t>
      </w:r>
    </w:p>
    <w:p w:rsidR="00A74378" w:rsidRDefault="00A74378" w:rsidP="00A7437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Вписване в регистъра по чл.24, ал.2 от Закона за храните, поддържан на интернет страницата на Министерство на здравеопазването се изисква за извършване на производство на бутилирани натурални минерални, изворни и трапезни води</w:t>
      </w:r>
    </w:p>
    <w:p w:rsidR="00E95C3D" w:rsidRPr="00E95C3D" w:rsidRDefault="00E95C3D" w:rsidP="00E95C3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5C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Преди започване на дейността се вписват в регистър обектите за производство </w:t>
      </w:r>
      <w:r w:rsidRPr="00A7437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бутилирани натурални минерални, изворни и трапезни води</w:t>
      </w:r>
    </w:p>
    <w:p w:rsidR="00136932" w:rsidRPr="000F6F98" w:rsidRDefault="00136932" w:rsidP="005E44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Регистърът е публичен и съдържа:</w:t>
      </w:r>
    </w:p>
    <w:p w:rsidR="00136932" w:rsidRPr="005E44B2" w:rsidRDefault="00136932" w:rsidP="005E44B2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име или наименование на бизнес оператора, извършващ дейност по </w:t>
      </w:r>
      <w:r w:rsidRPr="006B6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чл. 26, от Закона за храните, адрес на управление и единен идентификационен </w:t>
      </w:r>
      <w:r w:rsidRP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код по </w:t>
      </w:r>
      <w:r w:rsidRP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Закона за търговския регистър и регистъра на юридическите лица с нестопанска цел или еквивалентни данни на бизнес оператора, регистриран в друга държава-членка на Европейския съюз, или друга държава – страна по Споразумението за Е</w:t>
      </w:r>
      <w:r w:rsid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t>ИП</w:t>
      </w:r>
      <w:r w:rsidRP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36932" w:rsidRPr="005E44B2" w:rsidRDefault="00136932" w:rsidP="005E44B2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 и адрес на обекта;</w:t>
      </w:r>
    </w:p>
    <w:p w:rsidR="00136932" w:rsidRPr="005E44B2" w:rsidRDefault="00136932" w:rsidP="005E44B2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по чл. 26, ал. 2, т. 5 от Закона за храните;</w:t>
      </w:r>
    </w:p>
    <w:p w:rsidR="00136932" w:rsidRPr="005E44B2" w:rsidRDefault="00136932" w:rsidP="005E44B2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започване на дейността;</w:t>
      </w:r>
    </w:p>
    <w:p w:rsidR="00136932" w:rsidRPr="005E44B2" w:rsidRDefault="00136932" w:rsidP="005E44B2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44B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и период на спиране и дата на възстановяване на дейността.</w:t>
      </w:r>
    </w:p>
    <w:p w:rsidR="002149EE" w:rsidRPr="002149EE" w:rsidRDefault="002149EE" w:rsidP="005E4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87152" w:rsidRPr="00887152" w:rsidRDefault="00887152" w:rsidP="0088715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b/>
          <w:sz w:val="24"/>
          <w:szCs w:val="24"/>
          <w:lang w:eastAsia="bg-BG"/>
        </w:rPr>
        <w:t>ПРАВНО ОСНОВАНИЕ ЗА ПРЕДОСТАВЯНЕ НА АДМИНИСТРАТИВНАТА УСЛУГА/ИЗДАВАНЕТО НА ИНДИВИДУАЛНИЯ АДМИНИСТРАТИВЕН АКТ</w:t>
      </w:r>
      <w:r w:rsidRPr="00887152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</w:p>
    <w:p w:rsidR="000F6F98" w:rsidRDefault="000F6F98" w:rsidP="008731A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храните - чл. 26</w:t>
      </w:r>
    </w:p>
    <w:p w:rsidR="002149EE" w:rsidRPr="000F6F98" w:rsidRDefault="002149EE" w:rsidP="002149E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98" w:rsidRPr="000F6F98" w:rsidRDefault="00887152" w:rsidP="00887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49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УСЛУГАТА СЕ ПРЕДОСТАВЯ И КАТО ВЪТРЕШНО-АДМИНИСТРАТИВНА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DD77E7" w:rsidRDefault="000F6F98" w:rsidP="00DD77E7">
      <w:pPr>
        <w:numPr>
          <w:ilvl w:val="1"/>
          <w:numId w:val="1"/>
        </w:numPr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Pr="00E95C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87152" w:rsidRPr="00887152" w:rsidRDefault="00887152" w:rsidP="0088715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ОРГАН, КОЙТО ПРЕДОСТАВЯ АДМИНИСТРАТИВНАТА УСЛУГА/ ИЗДАВАЩ ИНДИВИДУАЛЕН АДМИНИСТРАТИВЕН АКТ/В СЛУЧАЙТЕ НА ВЪЗЛАГАНЕ-СЛУЖИТЕЛИТЕ, КОИТО ИЗДАВАТ ИНДИВИДУАЛНИЯ АДМИНИСТРАТИВЕН АКТ: </w:t>
      </w:r>
    </w:p>
    <w:p w:rsidR="003F0D3F" w:rsidRPr="00887152" w:rsidRDefault="003F0D3F" w:rsidP="00887152">
      <w:pPr>
        <w:pStyle w:val="a6"/>
        <w:numPr>
          <w:ilvl w:val="0"/>
          <w:numId w:val="25"/>
        </w:numPr>
        <w:spacing w:before="100" w:beforeAutospacing="1" w:after="100" w:afterAutospacing="1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sz w:val="24"/>
          <w:szCs w:val="24"/>
        </w:rPr>
        <w:t>Не се издава индивидуален акт, а се осъществява дейност по вписване в регистър</w:t>
      </w:r>
    </w:p>
    <w:p w:rsidR="008731AB" w:rsidRDefault="008731AB" w:rsidP="008731AB">
      <w:pPr>
        <w:pStyle w:val="a7"/>
        <w:numPr>
          <w:ilvl w:val="0"/>
          <w:numId w:val="8"/>
        </w:numPr>
        <w:ind w:right="0"/>
      </w:pPr>
      <w:r w:rsidRPr="002149EE">
        <w:rPr>
          <w:b/>
        </w:rPr>
        <w:t>Компетентен орган</w:t>
      </w:r>
      <w:r>
        <w:t xml:space="preserve"> за вписване в регистъра на обектите за п</w:t>
      </w:r>
      <w:r w:rsidRPr="000160CD">
        <w:t>роизводство</w:t>
      </w:r>
      <w:r>
        <w:t xml:space="preserve"> на бутилирани</w:t>
      </w:r>
      <w:r w:rsidRPr="00F8115E">
        <w:t xml:space="preserve"> </w:t>
      </w:r>
      <w:r>
        <w:t>натурални</w:t>
      </w:r>
      <w:r w:rsidRPr="008C5111">
        <w:t xml:space="preserve"> минерални, изворни и трапезни</w:t>
      </w:r>
      <w:r>
        <w:t xml:space="preserve"> води, предназначени за питейни цели, на територията на област Враца е Директор</w:t>
      </w:r>
      <w:r w:rsidR="00BF5AEC">
        <w:t>ът</w:t>
      </w:r>
      <w:r>
        <w:t xml:space="preserve"> на</w:t>
      </w:r>
      <w:r w:rsidRPr="003C1E05">
        <w:t xml:space="preserve"> Регионална здра</w:t>
      </w:r>
      <w:r>
        <w:t>вна инспекция – Враца</w:t>
      </w:r>
      <w:r w:rsidRPr="003C1E05">
        <w:t>.</w:t>
      </w:r>
      <w:r>
        <w:t xml:space="preserve"> Изпълнители са здравни инспектори от Дирекция ОЗ, отдел ДЗК. </w:t>
      </w:r>
    </w:p>
    <w:p w:rsidR="002149EE" w:rsidRDefault="002149EE" w:rsidP="002149EE">
      <w:pPr>
        <w:pStyle w:val="a7"/>
        <w:ind w:left="860" w:right="0" w:firstLine="0"/>
      </w:pPr>
    </w:p>
    <w:p w:rsidR="00887152" w:rsidRDefault="00887152" w:rsidP="002149EE">
      <w:pPr>
        <w:pStyle w:val="a7"/>
        <w:ind w:left="860" w:right="0" w:firstLine="0"/>
      </w:pPr>
    </w:p>
    <w:p w:rsidR="00887152" w:rsidRPr="0043084B" w:rsidRDefault="00887152" w:rsidP="004308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152">
        <w:rPr>
          <w:rFonts w:ascii="Times New Roman" w:hAnsi="Times New Roman" w:cs="Times New Roman"/>
          <w:b/>
          <w:sz w:val="24"/>
          <w:szCs w:val="24"/>
        </w:rPr>
        <w:t>ИНФОРМАЦИЯ ЗА ЦЕНТЪРА ЗА АДМИНИСТРАТИВНО ОБСЛУЖВАНЕ (ЦАО) И/ИЛИ ЗВЕНАТА, КОИТО КОНТАКТУВАТ С ПОТРЕБИТЕЛИТЕ И ПРЕДОСТАВЯТ АДМИНИСТРАТИВНО ОБСЛУЖВАНЕ:</w:t>
      </w:r>
    </w:p>
    <w:p w:rsidR="00887152" w:rsidRPr="0078359A" w:rsidRDefault="00887152" w:rsidP="006B6456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: </w:t>
      </w:r>
      <w:r w:rsidR="0078359A" w:rsidRP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гр. Враца, ул. „Черни Дрин“ № 2</w:t>
      </w:r>
    </w:p>
    <w:p w:rsidR="00887152" w:rsidRPr="0078359A" w:rsidRDefault="00887152" w:rsidP="006B6456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Работно време: </w:t>
      </w:r>
      <w:r w:rsidR="0078359A" w:rsidRPr="0078359A">
        <w:rPr>
          <w:rFonts w:ascii="Times New Roman" w:hAnsi="Times New Roman" w:cs="Times New Roman"/>
          <w:color w:val="000000" w:themeColor="text1"/>
          <w:sz w:val="24"/>
          <w:szCs w:val="24"/>
        </w:rPr>
        <w:t>от 8.30 до 17.00 часа</w:t>
      </w:r>
    </w:p>
    <w:p w:rsidR="00887152" w:rsidRPr="0078359A" w:rsidRDefault="00887152" w:rsidP="006B6456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 за комуникация с </w:t>
      </w:r>
      <w:r w:rsidRP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потребителите: </w:t>
      </w:r>
      <w:r w:rsidR="0078359A" w:rsidRP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92/62 63 77</w:t>
      </w:r>
      <w:r w:rsidR="0078359A" w:rsidRPr="0078359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</w:p>
    <w:p w:rsidR="00887152" w:rsidRPr="0078359A" w:rsidRDefault="00887152" w:rsidP="0078359A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Електронен адрес за комуникация с потребителите: </w:t>
      </w:r>
      <w:r w:rsidR="0078359A" w:rsidRPr="00783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rzi@rzi-vratsa.com   </w:t>
      </w:r>
    </w:p>
    <w:p w:rsidR="00887152" w:rsidRDefault="00887152" w:rsidP="00887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49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ЗА ПРЕДОСТАВЯНЕ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887152" w:rsidRDefault="00887152" w:rsidP="008871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5 работни дни от подаване на заявлението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отстраняване на </w:t>
      </w:r>
      <w:r w:rsidRPr="001A3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нередовностите в определения срок или от изтичане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срока за отстраняването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им компетентния орган вписва в съответния регистър обекта за производство на бутилирани натурални минерални, изворни и трапезни води</w:t>
      </w:r>
    </w:p>
    <w:p w:rsidR="006B6456" w:rsidRDefault="006B6456" w:rsidP="006B6456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887152" w:rsidRPr="00887152" w:rsidRDefault="00887152" w:rsidP="0043084B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ПРОЦЕДУРА ПО ПРЕДОСТАВЯНЕ НА АДМИНИСТРАТИВНАТА УСЛУГА/</w:t>
      </w:r>
      <w:r w:rsidRPr="0088715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ИЗДАВАНЕ НА ИНДИВИДУАЛНИЯ АДМИНИСТРАТИВЕН АКТ, ИЗИСКВАНИЯ, НЕОБХОДИМИ ДОКУМЕНТИ:</w:t>
      </w:r>
    </w:p>
    <w:p w:rsidR="00887152" w:rsidRDefault="00887152" w:rsidP="00887152">
      <w:pPr>
        <w:pStyle w:val="a7"/>
        <w:ind w:right="0"/>
      </w:pPr>
    </w:p>
    <w:p w:rsidR="002149EE" w:rsidRPr="006B6456" w:rsidRDefault="00887152" w:rsidP="006B64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56">
        <w:rPr>
          <w:rFonts w:ascii="Times New Roman" w:hAnsi="Times New Roman" w:cs="Times New Roman"/>
          <w:b/>
          <w:sz w:val="24"/>
          <w:szCs w:val="24"/>
        </w:rPr>
        <w:t>ЗАЯВИТЕЛ</w:t>
      </w:r>
    </w:p>
    <w:p w:rsidR="003F0D3F" w:rsidRPr="006B6456" w:rsidRDefault="002149EE" w:rsidP="006B6456">
      <w:pPr>
        <w:pStyle w:val="a6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6B6456">
        <w:rPr>
          <w:rFonts w:ascii="Times New Roman" w:hAnsi="Times New Roman" w:cs="Times New Roman"/>
          <w:sz w:val="24"/>
          <w:szCs w:val="24"/>
        </w:rPr>
        <w:t>Бизнес оператор, който произвежда бутилирани натурални минерални, изворни и трапезни води на територията на област Враца</w:t>
      </w:r>
      <w:r w:rsidRPr="006B6456">
        <w:rPr>
          <w:sz w:val="24"/>
          <w:szCs w:val="24"/>
        </w:rPr>
        <w:t>.</w:t>
      </w:r>
    </w:p>
    <w:p w:rsidR="00654A2A" w:rsidRPr="006B6456" w:rsidRDefault="00654A2A" w:rsidP="006B6456">
      <w:pPr>
        <w:pStyle w:val="a6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6B6456">
        <w:rPr>
          <w:rFonts w:ascii="Times New Roman" w:hAnsi="Times New Roman" w:cs="Times New Roman"/>
          <w:i/>
          <w:sz w:val="24"/>
          <w:szCs w:val="24"/>
        </w:rPr>
        <w:t>Забележка: Заявлението може да се подаде и от упълномощено лице с нотариално заверено пълномощно. В този случай към заявлението се прилага и копие от пълномощното</w:t>
      </w:r>
      <w:r w:rsidRPr="006B6456">
        <w:rPr>
          <w:rFonts w:ascii="Times New Roman" w:hAnsi="Times New Roman" w:cs="Times New Roman"/>
          <w:sz w:val="24"/>
          <w:szCs w:val="24"/>
        </w:rPr>
        <w:t>.</w:t>
      </w:r>
    </w:p>
    <w:p w:rsidR="00887152" w:rsidRPr="00654A2A" w:rsidRDefault="00887152" w:rsidP="00887152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7152" w:rsidRPr="006B6456" w:rsidRDefault="00887152" w:rsidP="006B6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4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</w:t>
      </w:r>
      <w:r w:rsidRPr="006B645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87152" w:rsidRPr="006B6456" w:rsidRDefault="00887152" w:rsidP="006B6456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456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по образец, което съдържа най-малко:</w:t>
      </w:r>
    </w:p>
    <w:p w:rsidR="00887152" w:rsidRDefault="00887152" w:rsidP="008445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име и адрес, съответно наименование, седалище и адрес на управление на бизнес оператора и единен идентификационен код по Закона за търговския регистър и регистъра на юридическите лица с нестопанска цел или еквивалентен документ за регистрация в друга държава – членка на Европейския съюз, или друга държава – страна по Споразумението за Европейското икономическо пространство; </w:t>
      </w:r>
    </w:p>
    <w:p w:rsidR="00887152" w:rsidRDefault="00887152" w:rsidP="008445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 и адрес на обекта; номер и дата на влязло в сила разрешение за ползване по чл. 177, ал. 2 от Закона за устройство на територията – когато е приложимо; </w:t>
      </w:r>
    </w:p>
    <w:p w:rsidR="00887152" w:rsidRDefault="00887152" w:rsidP="008445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видове дейности, извършвани в обекта и свързаните с тях дейности – когато е приложимо; </w:t>
      </w:r>
    </w:p>
    <w:p w:rsidR="00887152" w:rsidRDefault="00887152" w:rsidP="008445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групи храни, включително подгрупи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храни, които ще се произвеждат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обекта;</w:t>
      </w:r>
    </w:p>
    <w:p w:rsidR="00887152" w:rsidRDefault="00887152" w:rsidP="008445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брой подвижни, временни, преместваеми или открити обекти, включително автомати, използвани за целите на обработка и търговия с храни, когато е приложимо, както и адрес на съответните обекти; </w:t>
      </w:r>
    </w:p>
    <w:p w:rsidR="00887152" w:rsidRDefault="00887152" w:rsidP="008445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 водоснабдяване в обекта и начин на отвеждане на отпадните води; </w:t>
      </w:r>
    </w:p>
    <w:p w:rsidR="00887152" w:rsidRDefault="00887152" w:rsidP="008445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данни за производствения капацитет – за обекти за производство и преработка на храни или данни за складов капацитет – за обекти за търговия; </w:t>
      </w:r>
    </w:p>
    <w:p w:rsidR="00887152" w:rsidRDefault="00887152" w:rsidP="008445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 на започване на дейността, която не може да бъде по-рано от 14 дни от датата на подаване на заявлението; </w:t>
      </w:r>
    </w:p>
    <w:p w:rsidR="00887152" w:rsidRDefault="00887152" w:rsidP="008445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деклариране, че са изпълнени изискванията на Регламент (ЕО) № 852/2004; </w:t>
      </w:r>
    </w:p>
    <w:p w:rsidR="00887152" w:rsidRPr="00865D01" w:rsidRDefault="00887152" w:rsidP="0084454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деклариране, че има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производство, преработка и/или дистрибуция на храни, или постоянна процедура или процедури в съответствие с чл. 10,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включително технологична документация или национални, утвърдени или браншови ръководства и стандарти за групите храни, които ще се произвеждат, преработват и/или дистрибутират в обекта.</w:t>
      </w:r>
    </w:p>
    <w:p w:rsidR="00887152" w:rsidRPr="006B6456" w:rsidRDefault="00887152" w:rsidP="006B6456">
      <w:pPr>
        <w:pStyle w:val="a6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45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Копие на:</w:t>
      </w:r>
    </w:p>
    <w:p w:rsidR="00887152" w:rsidRPr="00865D01" w:rsidRDefault="00887152" w:rsidP="00112A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>а) удостоверение за въвеждане в експлоатация по чл. 177, ал. 3 от Закона за устройство на територията – когато е приложимо;</w:t>
      </w:r>
    </w:p>
    <w:p w:rsidR="00887152" w:rsidRPr="00865D01" w:rsidRDefault="00887152" w:rsidP="00112A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>б) издадено разрешение за строеж по чл. 41, ал. 1 от Закона за устройство на територията – за стопански и второстепенни постройки;</w:t>
      </w:r>
    </w:p>
    <w:p w:rsidR="00887152" w:rsidRDefault="00887152" w:rsidP="00112A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5D01">
        <w:rPr>
          <w:rFonts w:ascii="Times New Roman" w:eastAsia="Times New Roman" w:hAnsi="Times New Roman" w:cs="Times New Roman"/>
          <w:sz w:val="24"/>
          <w:szCs w:val="24"/>
          <w:lang w:eastAsia="bg-BG"/>
        </w:rPr>
        <w:t>в) документ, който удостоверява, че обектът не подлежи на въвеждане в експлоатация – когато е приложимо;</w:t>
      </w:r>
    </w:p>
    <w:p w:rsidR="006B6456" w:rsidRDefault="00887152" w:rsidP="0043084B">
      <w:pPr>
        <w:spacing w:before="240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A0B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Документ за собственост, за наем или за ползване на обекта</w:t>
      </w:r>
    </w:p>
    <w:p w:rsidR="00887152" w:rsidRPr="00DB6A0B" w:rsidRDefault="00887152" w:rsidP="0043084B">
      <w:pPr>
        <w:spacing w:before="240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B6A0B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Документ за платена такса</w:t>
      </w:r>
    </w:p>
    <w:p w:rsidR="00887152" w:rsidRDefault="00887152" w:rsidP="00887152">
      <w:pPr>
        <w:jc w:val="both"/>
        <w:rPr>
          <w:sz w:val="24"/>
          <w:szCs w:val="24"/>
        </w:rPr>
      </w:pPr>
    </w:p>
    <w:p w:rsidR="00887152" w:rsidRPr="00AA693A" w:rsidRDefault="00887152" w:rsidP="00AA69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AA693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НАЧИН НА ЗАЯВЯВАНЕ НА УСЛУГАТА</w:t>
      </w:r>
    </w:p>
    <w:p w:rsidR="00887152" w:rsidRPr="00887152" w:rsidRDefault="00887152" w:rsidP="00887152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sz w:val="24"/>
          <w:szCs w:val="24"/>
          <w:lang w:eastAsia="bg-BG"/>
        </w:rPr>
        <w:t>Съобразно наличните технически възможности на заявителя, писменото уведомление може да се подаде по:</w:t>
      </w:r>
    </w:p>
    <w:p w:rsidR="00887152" w:rsidRPr="0078359A" w:rsidRDefault="00887152" w:rsidP="00887152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електронен път на адрес: </w:t>
      </w:r>
      <w:hyperlink r:id="rId10" w:history="1">
        <w:r w:rsidR="00BF5AEC" w:rsidRPr="007835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bg-BG"/>
          </w:rPr>
          <w:t>rzi@rzi-vratsa.com</w:t>
        </w:r>
      </w:hyperlink>
      <w:r w:rsidR="00BF5AEC" w:rsidRPr="0078359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  </w:t>
      </w:r>
    </w:p>
    <w:p w:rsidR="00887152" w:rsidRPr="0078359A" w:rsidRDefault="00887152" w:rsidP="00887152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чрез Единен портал за достъп до електронни административни услуги, предоставяни от РЗИ-Враца: </w:t>
      </w:r>
      <w:r w:rsidR="0078359A" w:rsidRPr="00783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https://edelivery.egov.bg/.</w:t>
      </w:r>
    </w:p>
    <w:p w:rsidR="00887152" w:rsidRPr="0078359A" w:rsidRDefault="00887152" w:rsidP="00887152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чрез лицензиран пощенски оператор на адрес </w:t>
      </w:r>
      <w:r w:rsid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п.к. </w:t>
      </w:r>
      <w:r w:rsidRP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3000 гр. Враца, ул. „Черни Дрин“ № 2 (разходите за доставка са за сметка на заявителя на услугата);</w:t>
      </w:r>
    </w:p>
    <w:p w:rsidR="00887152" w:rsidRPr="0078359A" w:rsidRDefault="00887152" w:rsidP="00887152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8359A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в Център за административно обслужване  на ул. „Черни Дрин“ № 2, етаж 1</w:t>
      </w:r>
    </w:p>
    <w:p w:rsidR="00887152" w:rsidRPr="00887152" w:rsidRDefault="00887152" w:rsidP="00887152">
      <w:pPr>
        <w:pStyle w:val="a6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87152" w:rsidRPr="00887152" w:rsidRDefault="00887152" w:rsidP="00887152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87152">
        <w:rPr>
          <w:rFonts w:ascii="Times New Roman" w:hAnsi="Times New Roman" w:cs="Times New Roman"/>
          <w:sz w:val="24"/>
          <w:szCs w:val="24"/>
          <w:lang w:eastAsia="bg-BG"/>
        </w:rPr>
        <w:t>Услугата може да бъде заявена и устно пред служителя в Центъра за административно обслужване. Устното заявяване на услугата се отразява в протокол по образец. Протоколът се подписва от заявителя и длъжностното лице от Звеното за административно обслужване, което го е съставило.</w:t>
      </w:r>
    </w:p>
    <w:p w:rsidR="00654A2A" w:rsidRPr="00DD77E7" w:rsidRDefault="00654A2A" w:rsidP="00654A2A">
      <w:pPr>
        <w:pStyle w:val="a6"/>
        <w:ind w:left="1440"/>
        <w:jc w:val="both"/>
        <w:rPr>
          <w:b/>
          <w:sz w:val="24"/>
          <w:szCs w:val="24"/>
        </w:rPr>
      </w:pPr>
    </w:p>
    <w:p w:rsidR="00887152" w:rsidRPr="00AA693A" w:rsidRDefault="00887152" w:rsidP="00A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69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ВЪТРЕШЕН ХОД НА ПРОЦЕДУРАТА</w:t>
      </w:r>
    </w:p>
    <w:p w:rsidR="00DF6A56" w:rsidRDefault="00DF6A56" w:rsidP="00DF6A5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F6A56" w:rsidRPr="00DF6A56" w:rsidRDefault="00DF6A56" w:rsidP="00DF6A56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A56">
        <w:rPr>
          <w:rFonts w:ascii="Times New Roman" w:hAnsi="Times New Roman" w:cs="Times New Roman"/>
          <w:sz w:val="24"/>
          <w:szCs w:val="24"/>
          <w:lang w:eastAsia="bg-BG"/>
        </w:rPr>
        <w:t xml:space="preserve">Услугата </w:t>
      </w:r>
      <w:r w:rsidR="00112A83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Pr="00DF6A56">
        <w:rPr>
          <w:rFonts w:ascii="Times New Roman" w:hAnsi="Times New Roman" w:cs="Times New Roman"/>
          <w:sz w:val="24"/>
          <w:szCs w:val="24"/>
          <w:lang w:eastAsia="bg-BG"/>
        </w:rPr>
        <w:t>Регистрация  на обекти за производство на бутилирани натурални минерални, изворни и трапезни води</w:t>
      </w:r>
      <w:r w:rsidR="00112A83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Pr="00DF6A56">
        <w:rPr>
          <w:rFonts w:ascii="Times New Roman" w:hAnsi="Times New Roman" w:cs="Times New Roman"/>
          <w:sz w:val="24"/>
          <w:szCs w:val="24"/>
          <w:lang w:eastAsia="bg-BG"/>
        </w:rPr>
        <w:t xml:space="preserve"> се стартира при подаване на заявление от бизнес оператор</w:t>
      </w:r>
      <w:r w:rsidR="00112A83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DF6A56">
        <w:rPr>
          <w:rFonts w:ascii="Times New Roman" w:hAnsi="Times New Roman" w:cs="Times New Roman"/>
          <w:sz w:val="24"/>
          <w:szCs w:val="24"/>
        </w:rPr>
        <w:t xml:space="preserve"> който произвежда бутилирани натурални минерални, изворни и трапезни води на територията на област Враца.</w:t>
      </w:r>
    </w:p>
    <w:p w:rsidR="00887152" w:rsidRPr="00DF6A56" w:rsidRDefault="00887152" w:rsidP="00DF6A5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приемане на документите, служител от Център за административно обслужване прави регистрация в деловодната система и ги представя на директора на РЗИ-Враца за резолюция.</w:t>
      </w:r>
    </w:p>
    <w:p w:rsidR="00887152" w:rsidRPr="00DF6A56" w:rsidRDefault="00887152" w:rsidP="00DF6A5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служебен път заявлението от център за административно обслужване се предава на Директора на РЗИ - Враца, който резолира до Директора на Д ОЗ, което се отразява в единна автоматизирана информационна система за документооборот.</w:t>
      </w:r>
    </w:p>
    <w:p w:rsidR="00887152" w:rsidRPr="00DF6A56" w:rsidRDefault="00887152" w:rsidP="00DF6A5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Заявлението и приложените документи се предават ежедневно на Директора на Д ОЗ за резолюция до Началник отдел ДЗК, което се отразява в единна автоматизирана информационна система за документооборот.</w:t>
      </w:r>
    </w:p>
    <w:p w:rsidR="00887152" w:rsidRPr="00DF6A56" w:rsidRDefault="00887152" w:rsidP="00DF6A5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Началник отдел ДЗК определя прекия изпълнител и вписва резолюцията върху преписката, което се отразява в интегрираната информационна система за документооборот. </w:t>
      </w:r>
    </w:p>
    <w:p w:rsidR="00887152" w:rsidRPr="00DF6A56" w:rsidRDefault="00887152" w:rsidP="00DF6A5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Заявлението се проверява в срок до 5 работни дни от неговото подаване. </w:t>
      </w:r>
    </w:p>
    <w:p w:rsidR="00887152" w:rsidRPr="00DF6A56" w:rsidRDefault="00887152" w:rsidP="00DF6A5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 установяване на нередности РЗИ-Враца уведомява заявителя и определя срок за отстраняването им, който не може да бъде по-кратък от 10 работни дни и по дълъг от 6 месеца, като срокът по ал. 2, т. 11 на чл. 26 от Закона за храните (дата на започване на дейността) спира да тече.</w:t>
      </w:r>
    </w:p>
    <w:p w:rsidR="00887152" w:rsidRPr="00DF6A56" w:rsidRDefault="00887152" w:rsidP="00DF6A56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срок до 5 работни дни от подаване на заявлението, от отстраняване на нередностите в определения срок или от изтичане на срока за отстраняването им</w:t>
      </w:r>
      <w:r w:rsidR="00FC018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директора на  РЗИ-Враца:</w:t>
      </w:r>
    </w:p>
    <w:p w:rsidR="00887152" w:rsidRDefault="00887152" w:rsidP="00AA693A">
      <w:pPr>
        <w:spacing w:before="100" w:beforeAutospacing="1"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1.   Издава заповед за пълен или частичен отказ за регистрация при не отстраняване на нередностите.</w:t>
      </w:r>
    </w:p>
    <w:p w:rsidR="00887152" w:rsidRPr="00BF5AEC" w:rsidRDefault="00887152" w:rsidP="00AA693A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BF5A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>(</w:t>
      </w:r>
      <w:r w:rsidRPr="00BF5AE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bg-BG"/>
        </w:rPr>
        <w:t>При неотстраняване на непълнотата/нередовността на представените документи или при неизпълнение на предписание на компетентен орган, съответният служител изготвя заповед за пълен или частичен отказ за регистрация в 3 /три/ екземпляра – за заявителя, за ЦАО и за прилагане към подадените документи за регистрация.)</w:t>
      </w:r>
    </w:p>
    <w:p w:rsidR="00887152" w:rsidRPr="00BF5AEC" w:rsidRDefault="00887152" w:rsidP="00AA693A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F5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Заповедта за пълен или частичен отказ за регистрация се съобщава и може да се обжалва по реда на Административнопроцесуалния кодекс. Обжалването на заповедта не спира изпълнението .</w:t>
      </w:r>
    </w:p>
    <w:p w:rsidR="00887152" w:rsidRDefault="00887152" w:rsidP="00AA693A">
      <w:pPr>
        <w:spacing w:before="100" w:beforeAutospacing="1"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2.   Вписва в регистъра обекта за производство</w:t>
      </w:r>
      <w:r w:rsidRPr="005E2725">
        <w:rPr>
          <w:rFonts w:ascii="Times New Roman" w:hAnsi="Times New Roman" w:cs="Times New Roman"/>
          <w:sz w:val="24"/>
          <w:szCs w:val="24"/>
        </w:rPr>
        <w:t xml:space="preserve"> </w:t>
      </w:r>
      <w:r w:rsidRPr="002149EE">
        <w:rPr>
          <w:rFonts w:ascii="Times New Roman" w:hAnsi="Times New Roman" w:cs="Times New Roman"/>
          <w:sz w:val="24"/>
          <w:szCs w:val="24"/>
        </w:rPr>
        <w:t>за производство на бутилирани натурални минерални, изворни и трапезни води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заявените дейности, като действието на регистрацията е безсрочно.</w:t>
      </w:r>
    </w:p>
    <w:p w:rsidR="00887152" w:rsidRPr="004674C8" w:rsidRDefault="00887152" w:rsidP="00AA693A">
      <w:pPr>
        <w:spacing w:before="240"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9E20D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9E20D8">
        <w:rPr>
          <w:rFonts w:ascii="Times New Roman" w:hAnsi="Times New Roman" w:cs="Times New Roman"/>
          <w:i/>
          <w:sz w:val="24"/>
          <w:szCs w:val="24"/>
          <w:lang w:eastAsia="bg-BG"/>
        </w:rPr>
        <w:t>В срок до 5 работни дни от подаване на заявлението, от отстраняване на нередовностите служителят вписва обекта в регистъра на обектите за производство на бутилирани натурални минерални, изворни и трапезни води.)</w:t>
      </w:r>
    </w:p>
    <w:p w:rsidR="00887152" w:rsidRPr="00DF6A56" w:rsidRDefault="00887152" w:rsidP="00DF6A56">
      <w:pPr>
        <w:pStyle w:val="a6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В 30-дневен срок от вписването в регистъра на обектите за производство и преработка на храни, комисия, определена от директора на РЗИ-Враца, извършва проверка на място за съответствието на обекта с нормативните изисквания, съгласно Закона за храните.</w:t>
      </w:r>
    </w:p>
    <w:p w:rsidR="00887152" w:rsidRPr="00DF6A56" w:rsidRDefault="00887152" w:rsidP="00DF6A56">
      <w:pPr>
        <w:pStyle w:val="a6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констатиране на несъответствие с нормативните изисквания при проверката, в зависимост от тежестта на нарушенията, се издава:</w:t>
      </w:r>
    </w:p>
    <w:p w:rsidR="00887152" w:rsidRPr="000F6F98" w:rsidRDefault="00887152" w:rsidP="00AA693A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1.   Предписание и определя срок за привеждане в съответствие, който не може да бъде по-кратък от 10 работни дни и по-дълъг от три месеца от датата на връчване на предписанието, или</w:t>
      </w:r>
    </w:p>
    <w:p w:rsidR="00887152" w:rsidRPr="000F6F98" w:rsidRDefault="00887152" w:rsidP="00AA693A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2.   Заповед за спиране дейността на обекта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(въз основа на писмено становище на комисията)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при възникнала непосредствена и голяма опасност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здравето на хората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87152" w:rsidRPr="00DF6A56" w:rsidRDefault="00887152" w:rsidP="00AA693A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Бизнес операторът писмено уведомява РЗИ-Враца  за отстраняване на несъответствието. В срок до 3 (три) работни дни от извършването на проверката за изпълнение на предписанието или от уведомяването комисията представя на директора на РЗИ-Враца констативен протокол за степента на съответствие на обекта с нормативните изисквания, съдържащ становище за:</w:t>
      </w:r>
    </w:p>
    <w:p w:rsidR="00887152" w:rsidRPr="000F6F98" w:rsidRDefault="00887152" w:rsidP="008871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продължаване или спиране на дейността в обекта;</w:t>
      </w:r>
    </w:p>
    <w:p w:rsidR="00887152" w:rsidRPr="000F6F98" w:rsidRDefault="00887152" w:rsidP="008871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възобновяване на дейността в обекта;</w:t>
      </w:r>
    </w:p>
    <w:p w:rsidR="00887152" w:rsidRDefault="00887152" w:rsidP="0088715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заличаване на регистрацията на обекта.</w:t>
      </w:r>
    </w:p>
    <w:p w:rsidR="00887152" w:rsidRPr="00DF6A56" w:rsidRDefault="00887152" w:rsidP="00AA693A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При становище на комисията за „</w:t>
      </w:r>
      <w:r w:rsidRPr="00DF6A56">
        <w:rPr>
          <w:rFonts w:ascii="Times New Roman" w:hAnsi="Times New Roman" w:cs="Times New Roman"/>
          <w:sz w:val="24"/>
          <w:szCs w:val="24"/>
          <w:u w:val="single"/>
          <w:lang w:eastAsia="bg-BG"/>
        </w:rPr>
        <w:t>Продължаване на дейността на обекта</w:t>
      </w:r>
      <w:r w:rsidRPr="00DF6A56">
        <w:rPr>
          <w:rFonts w:ascii="Times New Roman" w:hAnsi="Times New Roman" w:cs="Times New Roman"/>
          <w:sz w:val="24"/>
          <w:szCs w:val="24"/>
          <w:lang w:eastAsia="bg-BG"/>
        </w:rPr>
        <w:t>“ подаденото заявление с приложените документи, „Чек лист за извършване на официален контрол на обект за производство на бутилирана минерална, изворна или трапезна вода“, констативния протокол от проверката за степента на съответствие на обекта с нормативните изисквания и изготвения протокол за вписване на обекта в регистъра, се окомплектоват в досие и предават на определено длъжностно лице от отдел ДЗК за осигуряване на текущ здравен контрол.</w:t>
      </w:r>
    </w:p>
    <w:p w:rsidR="00887152" w:rsidRPr="00DF6A56" w:rsidRDefault="00887152" w:rsidP="00AA693A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DF6A56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При становище на комисията за: </w:t>
      </w:r>
      <w:r w:rsidRPr="00DF6A5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„</w:t>
      </w:r>
      <w:r w:rsidRPr="00DF6A5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Спиране на дейността в обекта“,</w:t>
      </w:r>
      <w:r w:rsidRPr="00DF6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DF6A5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„Възобновяване на дейността в обекта“</w:t>
      </w:r>
      <w:r w:rsidRPr="00DF6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„</w:t>
      </w:r>
      <w:r w:rsidRPr="00DF6A5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Заличаване на регистрацията на обекта“:</w:t>
      </w:r>
      <w:r w:rsidRPr="00DF6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В 5-дневен срок от получаване на протокола компетентният орган (Директора на РЗИ-Враца) издава заповед за спиране на дейността, за възобновяване на дейността или за заличаване на регистрацията на обекта. </w:t>
      </w:r>
    </w:p>
    <w:p w:rsidR="00887152" w:rsidRPr="00DF6A56" w:rsidRDefault="00887152" w:rsidP="00AA693A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DF6A56">
        <w:rPr>
          <w:rFonts w:ascii="Times New Roman" w:hAnsi="Times New Roman" w:cs="Times New Roman"/>
          <w:sz w:val="24"/>
          <w:szCs w:val="24"/>
          <w:lang w:eastAsia="bg-BG"/>
        </w:rPr>
        <w:t xml:space="preserve">Заповедта се издава в 3 </w:t>
      </w:r>
      <w:r w:rsidRPr="00DF6A56">
        <w:rPr>
          <w:rFonts w:ascii="Times New Roman" w:hAnsi="Times New Roman" w:cs="Times New Roman"/>
          <w:sz w:val="24"/>
          <w:szCs w:val="24"/>
          <w:lang w:val="en-US" w:eastAsia="bg-BG"/>
        </w:rPr>
        <w:t>(</w:t>
      </w:r>
      <w:r w:rsidRPr="00DF6A56">
        <w:rPr>
          <w:rFonts w:ascii="Times New Roman" w:hAnsi="Times New Roman" w:cs="Times New Roman"/>
          <w:sz w:val="24"/>
          <w:szCs w:val="24"/>
          <w:lang w:eastAsia="bg-BG"/>
        </w:rPr>
        <w:t>три</w:t>
      </w:r>
      <w:r w:rsidRPr="00DF6A56"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Pr="00DF6A56">
        <w:rPr>
          <w:rFonts w:ascii="Times New Roman" w:hAnsi="Times New Roman" w:cs="Times New Roman"/>
          <w:sz w:val="24"/>
          <w:szCs w:val="24"/>
          <w:lang w:eastAsia="bg-BG"/>
        </w:rPr>
        <w:t xml:space="preserve"> екземпляра и се съобщава (връчва) на отговорното лице.</w:t>
      </w:r>
    </w:p>
    <w:p w:rsidR="00887152" w:rsidRPr="00DF6A56" w:rsidRDefault="00887152" w:rsidP="00AA693A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 може да се обжалва по реда на Административнопроцесуалния кодекс. Обжалването на заповедта не спира изпълнението</w:t>
      </w:r>
      <w:r w:rsidR="00FC0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й</w:t>
      </w:r>
      <w:r w:rsidRPr="00DF6A5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D6659" w:rsidRDefault="000D6659" w:rsidP="00D711D9">
      <w:pPr>
        <w:pStyle w:val="a6"/>
        <w:numPr>
          <w:ilvl w:val="0"/>
          <w:numId w:val="37"/>
        </w:numPr>
        <w:spacing w:after="0"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hAnsi="Times New Roman" w:cs="Times New Roman"/>
          <w:sz w:val="24"/>
          <w:szCs w:val="24"/>
          <w:lang w:eastAsia="bg-BG"/>
        </w:rPr>
        <w:t>О</w:t>
      </w:r>
      <w:r w:rsidRPr="00DF6A56">
        <w:rPr>
          <w:rFonts w:ascii="Times New Roman" w:hAnsi="Times New Roman" w:cs="Times New Roman"/>
          <w:sz w:val="24"/>
          <w:szCs w:val="24"/>
        </w:rPr>
        <w:t>пределеният със заповед инспектор от отдел ДЗК вписва данните в регистъра и уведомява Министерство на здравеопазването, където се администрира Публичният регистър на бизнес операторите и обектите за производство на бутилирани натурални минерални, изворни и трапезни води за направената промяна.</w:t>
      </w:r>
    </w:p>
    <w:p w:rsidR="00D711D9" w:rsidRPr="00D711D9" w:rsidRDefault="00D711D9" w:rsidP="00D711D9">
      <w:pPr>
        <w:pStyle w:val="a6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87152" w:rsidRPr="00DF6A56" w:rsidRDefault="00887152" w:rsidP="00DF6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F6A5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РЕЗУЛТАТ ОТ УСЛУГАТА </w:t>
      </w:r>
    </w:p>
    <w:p w:rsidR="00887152" w:rsidRPr="00C75B94" w:rsidRDefault="00887152" w:rsidP="00D711D9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75B94">
        <w:rPr>
          <w:rFonts w:ascii="Times New Roman" w:hAnsi="Times New Roman" w:cs="Times New Roman"/>
          <w:sz w:val="24"/>
          <w:szCs w:val="24"/>
          <w:lang w:eastAsia="bg-BG"/>
        </w:rPr>
        <w:t>Вписване в регистъра на обектите за производство на бутилирани натурални минерални, изворни и трапезни води.  </w:t>
      </w:r>
    </w:p>
    <w:p w:rsidR="0091313C" w:rsidRPr="00C75B94" w:rsidRDefault="0091313C" w:rsidP="00D711D9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75B94">
        <w:rPr>
          <w:rFonts w:ascii="Times New Roman" w:hAnsi="Times New Roman" w:cs="Times New Roman"/>
          <w:sz w:val="24"/>
          <w:szCs w:val="24"/>
          <w:lang w:eastAsia="bg-BG"/>
        </w:rPr>
        <w:t>Регистрация се извършва за неопределен срок. Действието на регистрацията се прекратява при настъпване на промян</w:t>
      </w:r>
      <w:r w:rsidR="00FC0187">
        <w:rPr>
          <w:rFonts w:ascii="Times New Roman" w:hAnsi="Times New Roman" w:cs="Times New Roman"/>
          <w:sz w:val="24"/>
          <w:szCs w:val="24"/>
          <w:lang w:eastAsia="bg-BG"/>
        </w:rPr>
        <w:t>а в обстоятелствата вписани в ре</w:t>
      </w:r>
      <w:r w:rsidRPr="00C75B94">
        <w:rPr>
          <w:rFonts w:ascii="Times New Roman" w:hAnsi="Times New Roman" w:cs="Times New Roman"/>
          <w:sz w:val="24"/>
          <w:szCs w:val="24"/>
          <w:lang w:eastAsia="bg-BG"/>
        </w:rPr>
        <w:t>гистъра.</w:t>
      </w:r>
    </w:p>
    <w:p w:rsidR="00EB4440" w:rsidRPr="00C96C3E" w:rsidRDefault="00EB4440" w:rsidP="00D711D9">
      <w:pPr>
        <w:pStyle w:val="a7"/>
        <w:numPr>
          <w:ilvl w:val="0"/>
          <w:numId w:val="42"/>
        </w:numPr>
        <w:ind w:right="0"/>
      </w:pPr>
      <w:r w:rsidRPr="00D65F42">
        <w:t xml:space="preserve">Вписването в публичния </w:t>
      </w:r>
      <w:r w:rsidRPr="00C96C3E">
        <w:t>регистър на</w:t>
      </w:r>
      <w:r w:rsidRPr="00C96C3E">
        <w:rPr>
          <w:lang w:val="ru-RU"/>
        </w:rPr>
        <w:t xml:space="preserve"> обект</w:t>
      </w:r>
      <w:r w:rsidRPr="00C96C3E">
        <w:t xml:space="preserve">ите за </w:t>
      </w:r>
      <w:r w:rsidRPr="00C96C3E">
        <w:rPr>
          <w:shd w:val="clear" w:color="auto" w:fill="FEFEFE"/>
        </w:rPr>
        <w:t>производство на бутилирани натурални</w:t>
      </w:r>
      <w:r w:rsidRPr="00C96C3E">
        <w:rPr>
          <w:lang w:val="ru-RU"/>
        </w:rPr>
        <w:t xml:space="preserve"> </w:t>
      </w:r>
      <w:r w:rsidRPr="00C96C3E">
        <w:rPr>
          <w:shd w:val="clear" w:color="auto" w:fill="FEFEFE"/>
        </w:rPr>
        <w:t>минерални, изворни и трапезни</w:t>
      </w:r>
      <w:r w:rsidRPr="00C96C3E">
        <w:rPr>
          <w:lang w:val="ru-RU"/>
        </w:rPr>
        <w:t xml:space="preserve"> води, поддържан от </w:t>
      </w:r>
      <w:r>
        <w:rPr>
          <w:lang w:val="ru-RU"/>
        </w:rPr>
        <w:t>Министерство</w:t>
      </w:r>
      <w:r w:rsidRPr="00C96C3E">
        <w:rPr>
          <w:lang w:val="ru-RU"/>
        </w:rPr>
        <w:t xml:space="preserve"> на здравеопазването</w:t>
      </w:r>
      <w:r w:rsidRPr="00C96C3E">
        <w:t>, дава право на лицето, подало заявлението в РЗИ-</w:t>
      </w:r>
      <w:r>
        <w:t>Враца</w:t>
      </w:r>
      <w:r w:rsidRPr="00C96C3E">
        <w:t xml:space="preserve">, да осъществява в обекта заявената дейност. </w:t>
      </w:r>
    </w:p>
    <w:p w:rsidR="00887152" w:rsidRDefault="00887152" w:rsidP="008871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87152" w:rsidRPr="00C75B94" w:rsidRDefault="00887152" w:rsidP="00300667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75B94">
        <w:rPr>
          <w:rFonts w:ascii="Times New Roman" w:hAnsi="Times New Roman" w:cs="Times New Roman"/>
          <w:sz w:val="24"/>
          <w:szCs w:val="24"/>
          <w:lang w:eastAsia="bg-BG"/>
        </w:rPr>
        <w:t>Регистърът е публичен и съдържа:</w:t>
      </w:r>
    </w:p>
    <w:p w:rsidR="00887152" w:rsidRPr="000C2CDF" w:rsidRDefault="00887152" w:rsidP="003023A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2CDF">
        <w:rPr>
          <w:rFonts w:ascii="Times New Roman" w:hAnsi="Times New Roman" w:cs="Times New Roman"/>
          <w:sz w:val="24"/>
          <w:szCs w:val="24"/>
          <w:lang w:eastAsia="bg-BG"/>
        </w:rPr>
        <w:t>1. </w:t>
      </w:r>
      <w:r>
        <w:rPr>
          <w:rFonts w:ascii="Times New Roman" w:hAnsi="Times New Roman" w:cs="Times New Roman"/>
          <w:sz w:val="24"/>
          <w:szCs w:val="24"/>
          <w:lang w:eastAsia="bg-BG"/>
        </w:rPr>
        <w:t>име или наименование на бизнес оператора, извършващ дейност по чл. 26, ал. 1, адрес на управление и единен идентификационен код по Закона за търговския регистър и регистъра на юридическите лица с нестопанска цел или еквивалентни данни на бизнес оператора, регистриран в друга държава-членка на Европейския съюз, или друга държава – страна по Споразумението за Европейско икономическо пространство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887152" w:rsidRPr="000C2CDF" w:rsidRDefault="00887152" w:rsidP="003023A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 xml:space="preserve">. вид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и адрес 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>на обекта;</w:t>
      </w:r>
    </w:p>
    <w:p w:rsidR="00887152" w:rsidRPr="000C2CDF" w:rsidRDefault="00887152" w:rsidP="003023A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 xml:space="preserve">. информацията по чл. </w:t>
      </w:r>
      <w:r>
        <w:rPr>
          <w:rFonts w:ascii="Times New Roman" w:hAnsi="Times New Roman" w:cs="Times New Roman"/>
          <w:sz w:val="24"/>
          <w:szCs w:val="24"/>
          <w:lang w:eastAsia="bg-BG"/>
        </w:rPr>
        <w:t>26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 xml:space="preserve">, ал. </w:t>
      </w:r>
      <w:r>
        <w:rPr>
          <w:rFonts w:ascii="Times New Roman" w:hAnsi="Times New Roman" w:cs="Times New Roman"/>
          <w:sz w:val="24"/>
          <w:szCs w:val="24"/>
          <w:lang w:eastAsia="bg-BG"/>
        </w:rPr>
        <w:t>2, т. 5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887152" w:rsidRPr="000C2CDF" w:rsidRDefault="00887152" w:rsidP="003023A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4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>. </w:t>
      </w:r>
      <w:r>
        <w:rPr>
          <w:rFonts w:ascii="Times New Roman" w:hAnsi="Times New Roman" w:cs="Times New Roman"/>
          <w:sz w:val="24"/>
          <w:szCs w:val="24"/>
          <w:lang w:eastAsia="bg-BG"/>
        </w:rPr>
        <w:t>дата на започване на дейността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887152" w:rsidRPr="000C2CDF" w:rsidRDefault="00887152" w:rsidP="003023A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 xml:space="preserve">. дата и </w:t>
      </w:r>
      <w:r>
        <w:rPr>
          <w:rFonts w:ascii="Times New Roman" w:hAnsi="Times New Roman" w:cs="Times New Roman"/>
          <w:sz w:val="24"/>
          <w:szCs w:val="24"/>
          <w:lang w:eastAsia="bg-BG"/>
        </w:rPr>
        <w:t>период на спиране и дата на възстановяване на дейността</w:t>
      </w:r>
      <w:r w:rsidRPr="000C2CDF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3023A6" w:rsidRPr="003023A6" w:rsidRDefault="00887152" w:rsidP="003023A6">
      <w:pPr>
        <w:pStyle w:val="a6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02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Публичен регистър: </w:t>
      </w:r>
      <w:r w:rsidR="00FF20C5" w:rsidRPr="003023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526D" w:rsidRPr="00F2526D" w:rsidRDefault="00CB5265" w:rsidP="003023A6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11" w:history="1">
        <w:r w:rsidR="00FF20C5" w:rsidRPr="00F252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https://www.mh.government.bg/bg/administrativni-</w:t>
        </w:r>
        <w:r w:rsidR="00FF20C5" w:rsidRPr="00F2526D">
          <w:rPr>
            <w:color w:val="000000" w:themeColor="text1"/>
            <w:u w:val="single"/>
          </w:rPr>
          <w:t xml:space="preserve"> </w:t>
        </w:r>
        <w:r w:rsidR="00FF20C5" w:rsidRPr="00F252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uslugi/registri/ mineralni-i-izvorni-</w:t>
        </w:r>
        <w:r w:rsidR="00FF20C5" w:rsidRPr="00F2526D">
          <w:rPr>
            <w:color w:val="000000" w:themeColor="text1"/>
            <w:u w:val="single"/>
          </w:rPr>
          <w:t xml:space="preserve"> </w:t>
        </w:r>
        <w:r w:rsidR="00FF20C5" w:rsidRPr="00F2526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vodi/ naturalni-izvorni-bulgaria/</w:t>
        </w:r>
      </w:hyperlink>
    </w:p>
    <w:p w:rsidR="00887152" w:rsidRPr="006F0014" w:rsidRDefault="00887152" w:rsidP="00887152">
      <w:pPr>
        <w:pStyle w:val="a7"/>
        <w:numPr>
          <w:ilvl w:val="0"/>
          <w:numId w:val="23"/>
        </w:numPr>
        <w:ind w:right="0"/>
        <w:rPr>
          <w:b/>
        </w:rPr>
      </w:pPr>
      <w:r w:rsidRPr="006F0014">
        <w:rPr>
          <w:b/>
        </w:rPr>
        <w:lastRenderedPageBreak/>
        <w:t>Отказ за вписване в регистъра на обект за производство на бутилирани натурални минерални, изворни и трапезни води</w:t>
      </w:r>
    </w:p>
    <w:p w:rsidR="00887152" w:rsidRPr="006F0014" w:rsidRDefault="00887152" w:rsidP="00887152">
      <w:pPr>
        <w:pStyle w:val="a7"/>
        <w:ind w:left="0" w:right="0" w:firstLine="709"/>
        <w:rPr>
          <w:b/>
        </w:rPr>
      </w:pPr>
    </w:p>
    <w:p w:rsidR="00887152" w:rsidRPr="006F0014" w:rsidRDefault="00887152" w:rsidP="0088715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0014">
        <w:rPr>
          <w:rFonts w:ascii="Times New Roman" w:hAnsi="Times New Roman" w:cs="Times New Roman"/>
          <w:sz w:val="24"/>
          <w:szCs w:val="24"/>
        </w:rPr>
        <w:t xml:space="preserve">При неотстраняване на </w:t>
      </w:r>
      <w:r w:rsidRPr="006F0014">
        <w:rPr>
          <w:rFonts w:ascii="Times New Roman" w:hAnsi="Times New Roman" w:cs="Times New Roman"/>
          <w:sz w:val="24"/>
          <w:szCs w:val="24"/>
          <w:lang w:eastAsia="bg-BG"/>
        </w:rPr>
        <w:t>непълнотата/нередовността</w:t>
      </w:r>
      <w:r w:rsidRPr="006F0014">
        <w:rPr>
          <w:rFonts w:ascii="Times New Roman" w:hAnsi="Times New Roman" w:cs="Times New Roman"/>
          <w:sz w:val="24"/>
          <w:szCs w:val="24"/>
        </w:rPr>
        <w:t xml:space="preserve"> на представените документи и/или при неизпълнение на предписаните мероприятия, </w:t>
      </w:r>
      <w:r w:rsidRPr="00BF5AEC">
        <w:rPr>
          <w:rFonts w:ascii="Times New Roman" w:hAnsi="Times New Roman" w:cs="Times New Roman"/>
          <w:color w:val="000000" w:themeColor="text1"/>
          <w:sz w:val="24"/>
          <w:szCs w:val="24"/>
        </w:rPr>
        <w:t>съответния служител изготвя заповед за пълен или частичен отказ за регистрация</w:t>
      </w:r>
      <w:r w:rsidRPr="006F0014">
        <w:rPr>
          <w:rFonts w:ascii="Times New Roman" w:hAnsi="Times New Roman" w:cs="Times New Roman"/>
          <w:sz w:val="24"/>
          <w:szCs w:val="24"/>
        </w:rPr>
        <w:t xml:space="preserve"> в 3 </w:t>
      </w:r>
      <w:r w:rsidRPr="006F001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F0014">
        <w:rPr>
          <w:rFonts w:ascii="Times New Roman" w:hAnsi="Times New Roman" w:cs="Times New Roman"/>
          <w:sz w:val="24"/>
          <w:szCs w:val="24"/>
        </w:rPr>
        <w:t>три</w:t>
      </w:r>
      <w:r w:rsidRPr="006F001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F0014">
        <w:rPr>
          <w:rFonts w:ascii="Times New Roman" w:hAnsi="Times New Roman" w:cs="Times New Roman"/>
          <w:sz w:val="24"/>
          <w:szCs w:val="24"/>
        </w:rPr>
        <w:t xml:space="preserve"> екземпляра – за заявителя, за </w:t>
      </w:r>
      <w:r>
        <w:rPr>
          <w:rFonts w:ascii="Times New Roman" w:hAnsi="Times New Roman" w:cs="Times New Roman"/>
          <w:sz w:val="24"/>
          <w:szCs w:val="24"/>
        </w:rPr>
        <w:t>ЦАО</w:t>
      </w:r>
      <w:r w:rsidRPr="006F0014">
        <w:rPr>
          <w:rFonts w:ascii="Times New Roman" w:hAnsi="Times New Roman" w:cs="Times New Roman"/>
          <w:sz w:val="24"/>
          <w:szCs w:val="24"/>
        </w:rPr>
        <w:t xml:space="preserve"> и за прилагане към подадените документи за регистрация </w:t>
      </w:r>
      <w:r w:rsidRPr="006F001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F0014">
        <w:rPr>
          <w:rFonts w:ascii="Times New Roman" w:hAnsi="Times New Roman" w:cs="Times New Roman"/>
          <w:sz w:val="24"/>
          <w:szCs w:val="24"/>
        </w:rPr>
        <w:t>досието/преписката</w:t>
      </w:r>
      <w:r w:rsidRPr="006F001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F0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152" w:rsidRPr="008773DA" w:rsidRDefault="00887152" w:rsidP="008871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88715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ИНФОРМАЦИЯ ЗА ПРЕДОСТАВЯНЕ НА УСЛУГАТА ПО ЕЛЕКТРОНЕН ПЪТ:</w:t>
      </w:r>
    </w:p>
    <w:p w:rsidR="00BF5AEC" w:rsidRPr="00BF5AEC" w:rsidRDefault="00887152" w:rsidP="00BF5AEC">
      <w:pPr>
        <w:pStyle w:val="a4"/>
        <w:ind w:firstLine="708"/>
        <w:jc w:val="both"/>
        <w:rPr>
          <w:color w:val="000000" w:themeColor="text1"/>
        </w:rPr>
      </w:pPr>
      <w:r>
        <w:t>а) ниво на предоставяне на услугата:</w:t>
      </w:r>
      <w:r>
        <w:rPr>
          <w:sz w:val="22"/>
          <w:szCs w:val="22"/>
        </w:rPr>
        <w:t xml:space="preserve">  </w:t>
      </w:r>
      <w:r w:rsidRPr="004674C8">
        <w:rPr>
          <w:b/>
        </w:rPr>
        <w:t>Ниво 2:</w:t>
      </w:r>
      <w:r w:rsidRPr="008E2A7A">
        <w:t xml:space="preserve"> Едностранна комуникация – предоставяне на информация за услугата и осигурен публичен онлайн достъп до шаблони на електронни формуляри на </w:t>
      </w:r>
      <w:r w:rsidRPr="00BF5AEC">
        <w:rPr>
          <w:color w:val="000000" w:themeColor="text1"/>
        </w:rPr>
        <w:t>адрес</w:t>
      </w:r>
      <w:r w:rsidR="00BF5AEC" w:rsidRPr="00BF5AEC">
        <w:rPr>
          <w:color w:val="000000" w:themeColor="text1"/>
        </w:rPr>
        <w:t>:</w:t>
      </w:r>
      <w:r w:rsidRPr="00BF5AEC">
        <w:rPr>
          <w:color w:val="000000" w:themeColor="text1"/>
        </w:rPr>
        <w:t xml:space="preserve"> </w:t>
      </w:r>
      <w:r w:rsidR="00BF5AEC" w:rsidRPr="00BF5AEC">
        <w:rPr>
          <w:color w:val="000000" w:themeColor="text1"/>
        </w:rPr>
        <w:t>https://www.rzi-vratsa.com/protseduri-i-blanki .</w:t>
      </w:r>
    </w:p>
    <w:p w:rsidR="00887152" w:rsidRPr="00BF5AEC" w:rsidRDefault="00887152" w:rsidP="00BF5AEC">
      <w:pPr>
        <w:pStyle w:val="a4"/>
        <w:ind w:firstLine="708"/>
        <w:jc w:val="both"/>
        <w:rPr>
          <w:color w:val="000000" w:themeColor="text1"/>
        </w:rPr>
      </w:pPr>
      <w:r w:rsidRPr="00BF5AEC">
        <w:rPr>
          <w:color w:val="000000" w:themeColor="text1"/>
        </w:rPr>
        <w:t xml:space="preserve">б) интернет адрес, на който се намира формулярът за нейното заявяване: </w:t>
      </w:r>
      <w:hyperlink r:id="rId12" w:history="1">
        <w:r w:rsidRPr="00BF5AEC">
          <w:rPr>
            <w:rStyle w:val="a3"/>
            <w:color w:val="000000" w:themeColor="text1"/>
            <w:u w:val="none"/>
            <w:lang w:val="en-US"/>
          </w:rPr>
          <w:t>rzi@rzi-vratsa.com</w:t>
        </w:r>
      </w:hyperlink>
    </w:p>
    <w:p w:rsidR="00887152" w:rsidRPr="00BF5AEC" w:rsidRDefault="00887152" w:rsidP="00887152">
      <w:pPr>
        <w:pStyle w:val="a4"/>
        <w:ind w:firstLine="708"/>
        <w:jc w:val="both"/>
        <w:rPr>
          <w:color w:val="000000" w:themeColor="text1"/>
        </w:rPr>
      </w:pPr>
      <w:r w:rsidRPr="00BF5AEC">
        <w:rPr>
          <w:color w:val="000000" w:themeColor="text1"/>
        </w:rPr>
        <w:t xml:space="preserve">в) интернет адрес за служебно заявяване: </w:t>
      </w:r>
      <w:hyperlink r:id="rId13" w:history="1">
        <w:r w:rsidRPr="00BF5AEC">
          <w:rPr>
            <w:rStyle w:val="a3"/>
            <w:color w:val="000000" w:themeColor="text1"/>
            <w:u w:val="none"/>
            <w:lang w:val="en-US"/>
          </w:rPr>
          <w:t>rzi@rzi-vratsa.com</w:t>
        </w:r>
      </w:hyperlink>
      <w:r w:rsidRPr="00BF5AEC">
        <w:rPr>
          <w:color w:val="000000" w:themeColor="text1"/>
        </w:rPr>
        <w:t>.</w:t>
      </w:r>
    </w:p>
    <w:p w:rsidR="00887152" w:rsidRPr="008F71C6" w:rsidRDefault="00887152" w:rsidP="00887152">
      <w:pPr>
        <w:pStyle w:val="a4"/>
        <w:ind w:firstLine="708"/>
        <w:jc w:val="both"/>
        <w:rPr>
          <w:b/>
        </w:rPr>
      </w:pPr>
      <w:r>
        <w:t xml:space="preserve">г) вид на услугата (първична или комплексна), като, в случай че е комплексна, се посочват първичните услуги, от които е съставена:  </w:t>
      </w:r>
      <w:r w:rsidRPr="008F71C6">
        <w:rPr>
          <w:b/>
        </w:rPr>
        <w:t xml:space="preserve">Първична </w:t>
      </w:r>
    </w:p>
    <w:p w:rsidR="008773DA" w:rsidRDefault="008773DA" w:rsidP="0087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0F6F98" w:rsidRPr="000F6F98" w:rsidRDefault="00E10D7D" w:rsidP="0087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6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НА ДЕЙСТВИЕ НА РЕГИСТРАЦИЯТА</w:t>
      </w:r>
      <w:r w:rsidR="000F6F98"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F6F98" w:rsidRDefault="000F6F98" w:rsidP="000F6F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Безсрочно </w:t>
      </w:r>
    </w:p>
    <w:p w:rsidR="00E10D7D" w:rsidRPr="00E10D7D" w:rsidRDefault="00E10D7D" w:rsidP="00E10D7D">
      <w:p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10D7D">
        <w:rPr>
          <w:rFonts w:ascii="Times New Roman" w:hAnsi="Times New Roman" w:cs="Times New Roman"/>
          <w:b/>
          <w:sz w:val="24"/>
          <w:szCs w:val="24"/>
          <w:lang w:eastAsia="bg-BG"/>
        </w:rPr>
        <w:t>ТАКСИ ИЛИ ЦЕНИ НА УСЛУГАТА, ВКЛЮЧИТЕЛНО ПРИ ПРЕДОСТАВЯНЕ ПО ЕЛЕКТРОНЕН ПЪТ, ОСНОВАНИЕ ЗА ТЯХНОТО ОПРЕДЕЛЯНЕ И НАЧИНИ НА ПЛАЩАНЕ, ВКЛЮЧИТЕЛНО ВЪЗМОЖНОСТТА ЗА ИЗВЪРШВАНЕ НА КАРТОВИ ПЛАЩАНИЯ)</w:t>
      </w:r>
    </w:p>
    <w:p w:rsidR="00E10D7D" w:rsidRPr="008773DA" w:rsidRDefault="00E10D7D" w:rsidP="008773DA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8773DA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r w:rsidRPr="008773DA">
        <w:rPr>
          <w:rFonts w:ascii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чл. 17б от</w:t>
      </w:r>
      <w:r w:rsidRPr="008773DA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8773DA">
        <w:rPr>
          <w:rFonts w:ascii="Times New Roman" w:hAnsi="Times New Roman" w:cs="Times New Roman"/>
          <w:sz w:val="24"/>
          <w:szCs w:val="24"/>
          <w:lang w:val="ru-RU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  <w:r w:rsidR="00FC0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.</w:t>
      </w:r>
      <w:r w:rsidRPr="00877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вписване в регистъра на бизнес операторите и обектите за производство на бутилирани натурални минерални, изворни и трапезни води се събира такса 30 лв.</w:t>
      </w:r>
    </w:p>
    <w:p w:rsidR="00E10D7D" w:rsidRPr="00E10D7D" w:rsidRDefault="00E10D7D" w:rsidP="008773DA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E10D7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Услугата може да бъде заплатена по един от следните начини:</w:t>
      </w:r>
    </w:p>
    <w:p w:rsidR="00E10D7D" w:rsidRPr="00BF5AEC" w:rsidRDefault="00E10D7D" w:rsidP="008773DA">
      <w:pPr>
        <w:pStyle w:val="a6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На гише в </w:t>
      </w:r>
      <w:r w:rsidR="00BF5AEC"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Центъра</w:t>
      </w:r>
      <w:r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за </w:t>
      </w:r>
      <w:r w:rsidR="00BF5AEC"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административно </w:t>
      </w:r>
      <w:r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обслужване </w:t>
      </w:r>
      <w:r w:rsidR="00BF5AEC"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- </w:t>
      </w:r>
      <w:r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в брой</w:t>
      </w:r>
      <w:r w:rsidR="00FC018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:rsidR="00E10D7D" w:rsidRPr="00BF5AEC" w:rsidRDefault="00E10D7D" w:rsidP="008773DA">
      <w:pPr>
        <w:pStyle w:val="a6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По банков път</w:t>
      </w:r>
      <w:r w:rsidR="00FC018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:rsidR="00E10D7D" w:rsidRPr="00BF5AEC" w:rsidRDefault="00BF5AEC" w:rsidP="008773DA">
      <w:pPr>
        <w:pStyle w:val="a6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На гише в Центъра за административно обслужване</w:t>
      </w:r>
      <w:r w:rsidR="00E10D7D" w:rsidRPr="00BF5AE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 банкова карта</w:t>
      </w:r>
      <w:r w:rsidR="00FC018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136932" w:rsidRPr="000F6F98" w:rsidRDefault="00136932" w:rsidP="00DD77E7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98" w:rsidRPr="00136932" w:rsidRDefault="00E10D7D" w:rsidP="00E10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36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0F6F98" w:rsidRDefault="000F6F98" w:rsidP="000F6F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Министър на здравеопазването </w:t>
      </w:r>
    </w:p>
    <w:p w:rsidR="00136932" w:rsidRPr="000F6F98" w:rsidRDefault="00136932" w:rsidP="00DD77E7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98" w:rsidRPr="000F6F98" w:rsidRDefault="00E10D7D" w:rsidP="00E10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1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ОРГАН, ПРЕД КОЙТО СЕ ОБЖАЛВА ИНДИВИДУАЛЕН АДМИНИСТРАТИВЕН АКТ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F6F98" w:rsidRDefault="000F6F98" w:rsidP="000F6F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 </w:t>
      </w:r>
      <w:r w:rsidR="008D11C0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Административен съд-</w:t>
      </w:r>
      <w:r w:rsidR="00136932">
        <w:rPr>
          <w:rFonts w:ascii="Times New Roman" w:eastAsia="Times New Roman" w:hAnsi="Times New Roman" w:cs="Times New Roman"/>
          <w:sz w:val="24"/>
          <w:szCs w:val="24"/>
          <w:lang w:eastAsia="bg-BG"/>
        </w:rPr>
        <w:t>Враца</w:t>
      </w:r>
    </w:p>
    <w:p w:rsidR="00136932" w:rsidRPr="000F6F98" w:rsidRDefault="00136932" w:rsidP="00DD77E7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6F98" w:rsidRPr="000F6F98" w:rsidRDefault="00E10D7D" w:rsidP="00E10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11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РЕД, ВКЛЮЧИТЕЛНО СРОКОВЕ ЗА ОБЖАЛВАНЕ НА ДЕЙСТВИЯТА НА ОРГАНА ПО ПРЕДОСТАВЯНЕТО НА УСЛУГАТА</w:t>
      </w:r>
      <w:r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F6F98" w:rsidRDefault="00785F66" w:rsidP="000F6F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0F6F98"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 Административен съд - </w:t>
      </w:r>
      <w:r w:rsidR="008D11C0">
        <w:rPr>
          <w:rFonts w:ascii="Times New Roman" w:eastAsia="Times New Roman" w:hAnsi="Times New Roman" w:cs="Times New Roman"/>
          <w:sz w:val="24"/>
          <w:szCs w:val="24"/>
          <w:lang w:eastAsia="bg-BG"/>
        </w:rPr>
        <w:t>Враца</w:t>
      </w:r>
      <w:r w:rsidR="000F6F98"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14-дневен срок от съобщаване на заинтересованите лица за издаването на </w:t>
      </w:r>
      <w:r w:rsidR="000F6F98" w:rsidRPr="00BF5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индивидуалния административен акт </w:t>
      </w:r>
      <w:r w:rsidR="000F6F98" w:rsidRPr="000F6F98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в едномесечен срок от изтичането на срока, в който административният орган е бил длъжен да се произнесе.</w:t>
      </w:r>
    </w:p>
    <w:p w:rsidR="008773DA" w:rsidRDefault="00E10D7D" w:rsidP="00E10D7D">
      <w:pPr>
        <w:pStyle w:val="a7"/>
        <w:ind w:left="0" w:right="0" w:firstLine="0"/>
        <w:rPr>
          <w:b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 w:rsidR="008773DA">
        <w:rPr>
          <w:b/>
        </w:rPr>
        <w:t>:</w:t>
      </w:r>
    </w:p>
    <w:p w:rsidR="008773DA" w:rsidRDefault="008773DA" w:rsidP="00E10D7D">
      <w:pPr>
        <w:pStyle w:val="a7"/>
        <w:ind w:left="0" w:right="0" w:firstLine="0"/>
        <w:rPr>
          <w:b/>
        </w:rPr>
      </w:pPr>
    </w:p>
    <w:p w:rsidR="00E10D7D" w:rsidRPr="00BF5AEC" w:rsidRDefault="00E10D7D" w:rsidP="008773DA">
      <w:pPr>
        <w:pStyle w:val="a7"/>
        <w:numPr>
          <w:ilvl w:val="0"/>
          <w:numId w:val="41"/>
        </w:numPr>
        <w:ind w:left="1560" w:right="0" w:hanging="426"/>
        <w:rPr>
          <w:color w:val="000000" w:themeColor="text1"/>
        </w:rPr>
      </w:pPr>
      <w:r w:rsidRPr="00BF5AEC">
        <w:rPr>
          <w:color w:val="000000" w:themeColor="text1"/>
          <w:u w:val="single"/>
        </w:rPr>
        <w:t>https:/rzi</w:t>
      </w:r>
      <w:r w:rsidRPr="00BF5AEC">
        <w:rPr>
          <w:color w:val="000000" w:themeColor="text1"/>
          <w:u w:val="single"/>
          <w:lang w:val="en-US"/>
        </w:rPr>
        <w:t>@rzi-vratsa.com</w:t>
      </w:r>
      <w:r w:rsidRPr="00BF5AEC">
        <w:rPr>
          <w:color w:val="000000" w:themeColor="text1"/>
          <w:u w:val="single"/>
        </w:rPr>
        <w:t xml:space="preserve"> </w:t>
      </w:r>
    </w:p>
    <w:p w:rsidR="00E10D7D" w:rsidRPr="00E95C3D" w:rsidRDefault="00E10D7D" w:rsidP="00E10D7D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6F0014" w:rsidRPr="00F45CCB" w:rsidRDefault="006F0014" w:rsidP="006F0014">
      <w:pPr>
        <w:pStyle w:val="a7"/>
        <w:ind w:left="0" w:right="0" w:firstLine="0"/>
        <w:rPr>
          <w:b/>
        </w:rPr>
      </w:pPr>
    </w:p>
    <w:p w:rsidR="006F0014" w:rsidRDefault="006F0014" w:rsidP="006F0014">
      <w:pPr>
        <w:pStyle w:val="a7"/>
        <w:ind w:left="0" w:right="0" w:firstLine="720"/>
        <w:rPr>
          <w:b/>
          <w:bCs/>
        </w:rPr>
      </w:pPr>
    </w:p>
    <w:p w:rsidR="006F0014" w:rsidRPr="005825AA" w:rsidRDefault="008773DA" w:rsidP="00E10D7D">
      <w:pPr>
        <w:pStyle w:val="a7"/>
        <w:ind w:left="0" w:right="0" w:firstLine="0"/>
        <w:rPr>
          <w:b/>
          <w:bCs/>
          <w:lang w:val="en-US"/>
        </w:rPr>
      </w:pPr>
      <w:r w:rsidRPr="005825AA">
        <w:rPr>
          <w:b/>
          <w:bCs/>
        </w:rPr>
        <w:t xml:space="preserve">ОБРАЗЦИ И </w:t>
      </w:r>
      <w:r>
        <w:rPr>
          <w:b/>
          <w:bCs/>
        </w:rPr>
        <w:t>ФОРМУЛЯРИ:</w:t>
      </w:r>
    </w:p>
    <w:p w:rsidR="006F0014" w:rsidRDefault="006F0014" w:rsidP="006F0014">
      <w:pPr>
        <w:pStyle w:val="a7"/>
        <w:tabs>
          <w:tab w:val="left" w:pos="1134"/>
        </w:tabs>
        <w:ind w:left="0" w:firstLine="0"/>
      </w:pPr>
      <w:r>
        <w:t xml:space="preserve">            </w:t>
      </w:r>
    </w:p>
    <w:p w:rsidR="00751D94" w:rsidRDefault="006F0014" w:rsidP="00751D94">
      <w:pPr>
        <w:pStyle w:val="a7"/>
        <w:tabs>
          <w:tab w:val="left" w:pos="709"/>
        </w:tabs>
        <w:ind w:left="0" w:firstLine="0"/>
      </w:pPr>
      <w:r>
        <w:t xml:space="preserve"> </w:t>
      </w:r>
      <w:r>
        <w:tab/>
      </w:r>
      <w:r>
        <w:rPr>
          <w:rFonts w:ascii="MS Mincho" w:eastAsia="MS Mincho" w:hAnsi="MS Mincho" w:hint="eastAsia"/>
        </w:rPr>
        <w:t>➣</w:t>
      </w:r>
      <w:r>
        <w:rPr>
          <w:rFonts w:ascii="MS Mincho" w:eastAsia="MS Mincho" w:hAnsi="MS Mincho"/>
          <w:lang w:val="en-US"/>
        </w:rPr>
        <w:t xml:space="preserve"> </w:t>
      </w:r>
      <w:r>
        <w:t>Заявление за регистрация на обект за производство на бутилирани натурални мин</w:t>
      </w:r>
      <w:r w:rsidR="00F57A40">
        <w:t>ерални, изворни и трапезни води;</w:t>
      </w:r>
    </w:p>
    <w:p w:rsidR="00751D94" w:rsidRDefault="00751D94" w:rsidP="00751D94">
      <w:pPr>
        <w:pStyle w:val="a7"/>
        <w:tabs>
          <w:tab w:val="left" w:pos="709"/>
        </w:tabs>
        <w:ind w:left="0" w:firstLine="0"/>
      </w:pPr>
      <w:r>
        <w:tab/>
      </w:r>
      <w:r>
        <w:rPr>
          <w:rFonts w:ascii="MS Mincho" w:eastAsia="MS Mincho" w:hAnsi="MS Mincho" w:hint="eastAsia"/>
        </w:rPr>
        <w:t>➣</w:t>
      </w:r>
      <w:r>
        <w:rPr>
          <w:rFonts w:ascii="MS Mincho" w:eastAsia="MS Mincho" w:hAnsi="MS Mincho"/>
          <w:lang w:val="en-US"/>
        </w:rPr>
        <w:t xml:space="preserve"> </w:t>
      </w:r>
      <w:bookmarkStart w:id="0" w:name="_GoBack"/>
      <w:r>
        <w:t>Протокол за устно заявяване</w:t>
      </w:r>
      <w:bookmarkEnd w:id="0"/>
      <w:r>
        <w:t>.</w:t>
      </w:r>
    </w:p>
    <w:p w:rsidR="00751D94" w:rsidRPr="005C4EA3" w:rsidRDefault="00751D94" w:rsidP="00751D94">
      <w:pPr>
        <w:pStyle w:val="2"/>
        <w:spacing w:line="240" w:lineRule="auto"/>
        <w:ind w:left="0"/>
        <w:rPr>
          <w:sz w:val="24"/>
          <w:szCs w:val="24"/>
          <w:lang w:val="bg-BG"/>
        </w:rPr>
      </w:pPr>
      <w:r w:rsidRPr="005C4EA3">
        <w:rPr>
          <w:rFonts w:eastAsia="MS Mincho"/>
          <w:lang w:val="bg-BG"/>
        </w:rPr>
        <w:t xml:space="preserve">    </w:t>
      </w:r>
      <w:r w:rsidRPr="005C4EA3">
        <w:rPr>
          <w:rFonts w:eastAsia="MS Mincho"/>
        </w:rPr>
        <w:t xml:space="preserve"> </w:t>
      </w:r>
      <w:r>
        <w:rPr>
          <w:rFonts w:eastAsia="MS Mincho"/>
          <w:lang w:val="bg-BG"/>
        </w:rPr>
        <w:tab/>
      </w:r>
    </w:p>
    <w:p w:rsidR="006F0014" w:rsidRPr="005C4EA3" w:rsidRDefault="006F0014" w:rsidP="006F0014">
      <w:pPr>
        <w:pStyle w:val="2"/>
        <w:spacing w:line="240" w:lineRule="auto"/>
        <w:ind w:left="0"/>
        <w:rPr>
          <w:sz w:val="24"/>
          <w:szCs w:val="24"/>
          <w:lang w:val="bg-BG"/>
        </w:rPr>
      </w:pPr>
      <w:r w:rsidRPr="005C4EA3">
        <w:rPr>
          <w:rFonts w:eastAsia="MS Mincho"/>
          <w:lang w:val="bg-BG"/>
        </w:rPr>
        <w:t xml:space="preserve">    </w:t>
      </w:r>
      <w:r w:rsidRPr="005C4EA3">
        <w:rPr>
          <w:rFonts w:eastAsia="MS Mincho"/>
        </w:rPr>
        <w:t xml:space="preserve"> </w:t>
      </w:r>
      <w:r>
        <w:rPr>
          <w:rFonts w:eastAsia="MS Mincho"/>
          <w:lang w:val="bg-BG"/>
        </w:rPr>
        <w:tab/>
      </w:r>
    </w:p>
    <w:p w:rsidR="006F0014" w:rsidRPr="00F47190" w:rsidRDefault="006F0014" w:rsidP="006F0014">
      <w:pPr>
        <w:pStyle w:val="a7"/>
        <w:tabs>
          <w:tab w:val="left" w:pos="1134"/>
        </w:tabs>
        <w:ind w:left="0" w:firstLine="0"/>
        <w:rPr>
          <w:lang w:val="ru-RU"/>
        </w:rPr>
      </w:pPr>
    </w:p>
    <w:p w:rsidR="006F0014" w:rsidRPr="00BF2FF9" w:rsidRDefault="006F0014" w:rsidP="006F0014">
      <w:pPr>
        <w:pStyle w:val="a8"/>
        <w:spacing w:line="360" w:lineRule="auto"/>
        <w:ind w:firstLine="4366"/>
        <w:rPr>
          <w:rFonts w:ascii="Times New Roman" w:hAnsi="Times New Roman" w:cs="Times New Roman"/>
          <w:sz w:val="24"/>
          <w:szCs w:val="24"/>
        </w:rPr>
      </w:pPr>
    </w:p>
    <w:p w:rsidR="001F294B" w:rsidRPr="000F6F98" w:rsidRDefault="001F294B" w:rsidP="006F0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1F294B" w:rsidRPr="000F6F98" w:rsidSect="00DD77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65" w:rsidRDefault="00CB5265" w:rsidP="00213E74">
      <w:pPr>
        <w:spacing w:after="0" w:line="240" w:lineRule="auto"/>
      </w:pPr>
      <w:r>
        <w:separator/>
      </w:r>
    </w:p>
  </w:endnote>
  <w:endnote w:type="continuationSeparator" w:id="0">
    <w:p w:rsidR="00CB5265" w:rsidRDefault="00CB5265" w:rsidP="0021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65" w:rsidRDefault="00CB5265" w:rsidP="00213E74">
      <w:pPr>
        <w:spacing w:after="0" w:line="240" w:lineRule="auto"/>
      </w:pPr>
      <w:r>
        <w:separator/>
      </w:r>
    </w:p>
  </w:footnote>
  <w:footnote w:type="continuationSeparator" w:id="0">
    <w:p w:rsidR="00CB5265" w:rsidRDefault="00CB5265" w:rsidP="0021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74" w:rsidRDefault="00213E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9DA"/>
    <w:multiLevelType w:val="hybridMultilevel"/>
    <w:tmpl w:val="92987A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006"/>
    <w:multiLevelType w:val="hybridMultilevel"/>
    <w:tmpl w:val="AA8689DA"/>
    <w:lvl w:ilvl="0" w:tplc="10C0E6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C7A69"/>
    <w:multiLevelType w:val="hybridMultilevel"/>
    <w:tmpl w:val="D2D6178E"/>
    <w:lvl w:ilvl="0" w:tplc="0402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0FF56472"/>
    <w:multiLevelType w:val="hybridMultilevel"/>
    <w:tmpl w:val="4CF85078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A777D1"/>
    <w:multiLevelType w:val="hybridMultilevel"/>
    <w:tmpl w:val="B7083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43F3"/>
    <w:multiLevelType w:val="hybridMultilevel"/>
    <w:tmpl w:val="ED36C7E2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9B07F7"/>
    <w:multiLevelType w:val="hybridMultilevel"/>
    <w:tmpl w:val="739EE01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34B7"/>
    <w:multiLevelType w:val="hybridMultilevel"/>
    <w:tmpl w:val="14A08776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FA13D1"/>
    <w:multiLevelType w:val="hybridMultilevel"/>
    <w:tmpl w:val="F4343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E8E"/>
    <w:multiLevelType w:val="hybridMultilevel"/>
    <w:tmpl w:val="71E6E46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523F4C"/>
    <w:multiLevelType w:val="hybridMultilevel"/>
    <w:tmpl w:val="3380242C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70774B"/>
    <w:multiLevelType w:val="hybridMultilevel"/>
    <w:tmpl w:val="88DC09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616B0"/>
    <w:multiLevelType w:val="multilevel"/>
    <w:tmpl w:val="CD82803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7E5B2A"/>
    <w:multiLevelType w:val="hybridMultilevel"/>
    <w:tmpl w:val="A192F006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D67EF8"/>
    <w:multiLevelType w:val="hybridMultilevel"/>
    <w:tmpl w:val="85A69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56D78"/>
    <w:multiLevelType w:val="hybridMultilevel"/>
    <w:tmpl w:val="D6DE8F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7604F"/>
    <w:multiLevelType w:val="hybridMultilevel"/>
    <w:tmpl w:val="09B0F7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70562"/>
    <w:multiLevelType w:val="hybridMultilevel"/>
    <w:tmpl w:val="427048DE"/>
    <w:lvl w:ilvl="0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25F168B"/>
    <w:multiLevelType w:val="multilevel"/>
    <w:tmpl w:val="2BE4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46FAF"/>
    <w:multiLevelType w:val="multilevel"/>
    <w:tmpl w:val="A250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737BEF"/>
    <w:multiLevelType w:val="hybridMultilevel"/>
    <w:tmpl w:val="B5D2B9DA"/>
    <w:lvl w:ilvl="0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D8B33AA"/>
    <w:multiLevelType w:val="hybridMultilevel"/>
    <w:tmpl w:val="812E4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55E4E"/>
    <w:multiLevelType w:val="hybridMultilevel"/>
    <w:tmpl w:val="80D28358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C33855"/>
    <w:multiLevelType w:val="multilevel"/>
    <w:tmpl w:val="8EF8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EC3E0B"/>
    <w:multiLevelType w:val="hybridMultilevel"/>
    <w:tmpl w:val="B040269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4A25C3"/>
    <w:multiLevelType w:val="hybridMultilevel"/>
    <w:tmpl w:val="CC94D6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630CD"/>
    <w:multiLevelType w:val="hybridMultilevel"/>
    <w:tmpl w:val="86222B3C"/>
    <w:lvl w:ilvl="0" w:tplc="0402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A1A084B"/>
    <w:multiLevelType w:val="multilevel"/>
    <w:tmpl w:val="BDB44C22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8255E0"/>
    <w:multiLevelType w:val="hybridMultilevel"/>
    <w:tmpl w:val="E20A3732"/>
    <w:lvl w:ilvl="0" w:tplc="040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36290F"/>
    <w:multiLevelType w:val="hybridMultilevel"/>
    <w:tmpl w:val="DECCE10C"/>
    <w:lvl w:ilvl="0" w:tplc="0402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50848BA"/>
    <w:multiLevelType w:val="hybridMultilevel"/>
    <w:tmpl w:val="8C4A9258"/>
    <w:lvl w:ilvl="0" w:tplc="0402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51667E2"/>
    <w:multiLevelType w:val="hybridMultilevel"/>
    <w:tmpl w:val="06B2529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C8723A"/>
    <w:multiLevelType w:val="multilevel"/>
    <w:tmpl w:val="B73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A06EBD"/>
    <w:multiLevelType w:val="hybridMultilevel"/>
    <w:tmpl w:val="2D624D2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6C5F"/>
    <w:multiLevelType w:val="multilevel"/>
    <w:tmpl w:val="7A6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707A94"/>
    <w:multiLevelType w:val="hybridMultilevel"/>
    <w:tmpl w:val="B7E0AFF4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C95492"/>
    <w:multiLevelType w:val="hybridMultilevel"/>
    <w:tmpl w:val="187CC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5591E"/>
    <w:multiLevelType w:val="hybridMultilevel"/>
    <w:tmpl w:val="1494D310"/>
    <w:lvl w:ilvl="0" w:tplc="0402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8C4786D"/>
    <w:multiLevelType w:val="multilevel"/>
    <w:tmpl w:val="88B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5623AB"/>
    <w:multiLevelType w:val="hybridMultilevel"/>
    <w:tmpl w:val="2566317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8F2C71"/>
    <w:multiLevelType w:val="hybridMultilevel"/>
    <w:tmpl w:val="5DAAC44E"/>
    <w:lvl w:ilvl="0" w:tplc="99C83B8A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6B225308"/>
    <w:multiLevelType w:val="hybridMultilevel"/>
    <w:tmpl w:val="BF7ECB7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87BCA"/>
    <w:multiLevelType w:val="hybridMultilevel"/>
    <w:tmpl w:val="A8F8BB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93B10"/>
    <w:multiLevelType w:val="hybridMultilevel"/>
    <w:tmpl w:val="DD5CC8F8"/>
    <w:lvl w:ilvl="0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774F5AEB"/>
    <w:multiLevelType w:val="hybridMultilevel"/>
    <w:tmpl w:val="18FA88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04C30"/>
    <w:multiLevelType w:val="hybridMultilevel"/>
    <w:tmpl w:val="78AA7F6E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18"/>
  </w:num>
  <w:num w:numId="4">
    <w:abstractNumId w:val="19"/>
  </w:num>
  <w:num w:numId="5">
    <w:abstractNumId w:val="27"/>
  </w:num>
  <w:num w:numId="6">
    <w:abstractNumId w:val="34"/>
  </w:num>
  <w:num w:numId="7">
    <w:abstractNumId w:val="13"/>
  </w:num>
  <w:num w:numId="8">
    <w:abstractNumId w:val="43"/>
  </w:num>
  <w:num w:numId="9">
    <w:abstractNumId w:val="20"/>
  </w:num>
  <w:num w:numId="10">
    <w:abstractNumId w:val="17"/>
  </w:num>
  <w:num w:numId="11">
    <w:abstractNumId w:val="35"/>
  </w:num>
  <w:num w:numId="12">
    <w:abstractNumId w:val="7"/>
  </w:num>
  <w:num w:numId="13">
    <w:abstractNumId w:val="39"/>
  </w:num>
  <w:num w:numId="14">
    <w:abstractNumId w:val="15"/>
  </w:num>
  <w:num w:numId="15">
    <w:abstractNumId w:val="31"/>
  </w:num>
  <w:num w:numId="16">
    <w:abstractNumId w:val="37"/>
  </w:num>
  <w:num w:numId="17">
    <w:abstractNumId w:val="6"/>
  </w:num>
  <w:num w:numId="18">
    <w:abstractNumId w:val="21"/>
  </w:num>
  <w:num w:numId="19">
    <w:abstractNumId w:val="23"/>
  </w:num>
  <w:num w:numId="20">
    <w:abstractNumId w:val="1"/>
  </w:num>
  <w:num w:numId="21">
    <w:abstractNumId w:val="12"/>
  </w:num>
  <w:num w:numId="22">
    <w:abstractNumId w:val="9"/>
  </w:num>
  <w:num w:numId="23">
    <w:abstractNumId w:val="36"/>
  </w:num>
  <w:num w:numId="24">
    <w:abstractNumId w:val="42"/>
  </w:num>
  <w:num w:numId="25">
    <w:abstractNumId w:val="33"/>
  </w:num>
  <w:num w:numId="26">
    <w:abstractNumId w:val="25"/>
  </w:num>
  <w:num w:numId="27">
    <w:abstractNumId w:val="24"/>
  </w:num>
  <w:num w:numId="28">
    <w:abstractNumId w:val="4"/>
  </w:num>
  <w:num w:numId="29">
    <w:abstractNumId w:val="0"/>
  </w:num>
  <w:num w:numId="30">
    <w:abstractNumId w:val="2"/>
  </w:num>
  <w:num w:numId="31">
    <w:abstractNumId w:val="16"/>
  </w:num>
  <w:num w:numId="32">
    <w:abstractNumId w:val="8"/>
  </w:num>
  <w:num w:numId="33">
    <w:abstractNumId w:val="26"/>
  </w:num>
  <w:num w:numId="34">
    <w:abstractNumId w:val="41"/>
  </w:num>
  <w:num w:numId="35">
    <w:abstractNumId w:val="44"/>
  </w:num>
  <w:num w:numId="36">
    <w:abstractNumId w:val="3"/>
  </w:num>
  <w:num w:numId="37">
    <w:abstractNumId w:val="40"/>
  </w:num>
  <w:num w:numId="38">
    <w:abstractNumId w:val="45"/>
  </w:num>
  <w:num w:numId="39">
    <w:abstractNumId w:val="28"/>
  </w:num>
  <w:num w:numId="40">
    <w:abstractNumId w:val="11"/>
  </w:num>
  <w:num w:numId="41">
    <w:abstractNumId w:val="30"/>
  </w:num>
  <w:num w:numId="42">
    <w:abstractNumId w:val="22"/>
  </w:num>
  <w:num w:numId="43">
    <w:abstractNumId w:val="29"/>
  </w:num>
  <w:num w:numId="44">
    <w:abstractNumId w:val="10"/>
  </w:num>
  <w:num w:numId="45">
    <w:abstractNumId w:val="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EA"/>
    <w:rsid w:val="00010B34"/>
    <w:rsid w:val="00071DD6"/>
    <w:rsid w:val="000C4475"/>
    <w:rsid w:val="000C6A94"/>
    <w:rsid w:val="000D6659"/>
    <w:rsid w:val="000F6F98"/>
    <w:rsid w:val="001012AF"/>
    <w:rsid w:val="00112A83"/>
    <w:rsid w:val="00136932"/>
    <w:rsid w:val="00196E1B"/>
    <w:rsid w:val="001A3A04"/>
    <w:rsid w:val="001B207C"/>
    <w:rsid w:val="001B412D"/>
    <w:rsid w:val="001F294B"/>
    <w:rsid w:val="00212F7A"/>
    <w:rsid w:val="00213E74"/>
    <w:rsid w:val="002149EE"/>
    <w:rsid w:val="002817ED"/>
    <w:rsid w:val="002A37F9"/>
    <w:rsid w:val="00300667"/>
    <w:rsid w:val="003023A6"/>
    <w:rsid w:val="00340416"/>
    <w:rsid w:val="003A6BAE"/>
    <w:rsid w:val="003F0D3F"/>
    <w:rsid w:val="0040573B"/>
    <w:rsid w:val="0043084B"/>
    <w:rsid w:val="00440259"/>
    <w:rsid w:val="0045125E"/>
    <w:rsid w:val="004659CA"/>
    <w:rsid w:val="004674C8"/>
    <w:rsid w:val="004D4330"/>
    <w:rsid w:val="00516E5F"/>
    <w:rsid w:val="005E2725"/>
    <w:rsid w:val="005E44B2"/>
    <w:rsid w:val="00620EF0"/>
    <w:rsid w:val="00654A2A"/>
    <w:rsid w:val="006B6456"/>
    <w:rsid w:val="006F0014"/>
    <w:rsid w:val="00751D94"/>
    <w:rsid w:val="00754F68"/>
    <w:rsid w:val="0078359A"/>
    <w:rsid w:val="00785F66"/>
    <w:rsid w:val="008061F5"/>
    <w:rsid w:val="00844541"/>
    <w:rsid w:val="00865D01"/>
    <w:rsid w:val="008731AB"/>
    <w:rsid w:val="008773DA"/>
    <w:rsid w:val="00887152"/>
    <w:rsid w:val="008D11C0"/>
    <w:rsid w:val="0091313C"/>
    <w:rsid w:val="00913BBE"/>
    <w:rsid w:val="00914417"/>
    <w:rsid w:val="009C27A8"/>
    <w:rsid w:val="009E20D8"/>
    <w:rsid w:val="00A00862"/>
    <w:rsid w:val="00A5651C"/>
    <w:rsid w:val="00A74378"/>
    <w:rsid w:val="00AA693A"/>
    <w:rsid w:val="00AD779D"/>
    <w:rsid w:val="00B03DCF"/>
    <w:rsid w:val="00B47F79"/>
    <w:rsid w:val="00B66DB3"/>
    <w:rsid w:val="00BB16F2"/>
    <w:rsid w:val="00BF5AEC"/>
    <w:rsid w:val="00C12A9F"/>
    <w:rsid w:val="00C430EA"/>
    <w:rsid w:val="00C75B94"/>
    <w:rsid w:val="00CB5265"/>
    <w:rsid w:val="00CF5EF6"/>
    <w:rsid w:val="00D711D9"/>
    <w:rsid w:val="00DD77E7"/>
    <w:rsid w:val="00DE1B85"/>
    <w:rsid w:val="00DE6CFB"/>
    <w:rsid w:val="00DF6A56"/>
    <w:rsid w:val="00E10D7D"/>
    <w:rsid w:val="00E3270D"/>
    <w:rsid w:val="00E357A9"/>
    <w:rsid w:val="00E95C3D"/>
    <w:rsid w:val="00EB4440"/>
    <w:rsid w:val="00F2526D"/>
    <w:rsid w:val="00F4786E"/>
    <w:rsid w:val="00F57A40"/>
    <w:rsid w:val="00FC0187"/>
    <w:rsid w:val="00FE7AA3"/>
    <w:rsid w:val="00FF20C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D2EBE-D775-48C5-8EA0-7E9609CC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6F98"/>
    <w:rPr>
      <w:color w:val="0000FF"/>
      <w:u w:val="single"/>
    </w:rPr>
  </w:style>
  <w:style w:type="character" w:customStyle="1" w:styleId="number-level">
    <w:name w:val="number-level"/>
    <w:basedOn w:val="a0"/>
    <w:rsid w:val="000F6F98"/>
  </w:style>
  <w:style w:type="paragraph" w:styleId="a4">
    <w:name w:val="Normal (Web)"/>
    <w:basedOn w:val="a"/>
    <w:uiPriority w:val="99"/>
    <w:unhideWhenUsed/>
    <w:rsid w:val="000F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0F6F98"/>
    <w:rPr>
      <w:b/>
      <w:bCs/>
    </w:rPr>
  </w:style>
  <w:style w:type="character" w:customStyle="1" w:styleId="info-search-label">
    <w:name w:val="info-search-label"/>
    <w:basedOn w:val="a0"/>
    <w:rsid w:val="000F6F98"/>
  </w:style>
  <w:style w:type="paragraph" w:styleId="a6">
    <w:name w:val="List Paragraph"/>
    <w:basedOn w:val="a"/>
    <w:uiPriority w:val="34"/>
    <w:qFormat/>
    <w:rsid w:val="003F0D3F"/>
    <w:pPr>
      <w:ind w:left="720"/>
      <w:contextualSpacing/>
    </w:pPr>
  </w:style>
  <w:style w:type="paragraph" w:customStyle="1" w:styleId="a7">
    <w:name w:val="Стил"/>
    <w:rsid w:val="008731A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Indent"/>
    <w:basedOn w:val="a"/>
    <w:link w:val="a9"/>
    <w:uiPriority w:val="99"/>
    <w:rsid w:val="006F0014"/>
    <w:pPr>
      <w:spacing w:after="0" w:line="240" w:lineRule="auto"/>
      <w:ind w:firstLine="720"/>
    </w:pPr>
    <w:rPr>
      <w:rFonts w:ascii="Arial Narrow" w:eastAsia="Times New Roman" w:hAnsi="Arial Narrow" w:cs="Arial Narrow"/>
      <w:sz w:val="28"/>
      <w:szCs w:val="28"/>
    </w:rPr>
  </w:style>
  <w:style w:type="character" w:customStyle="1" w:styleId="a9">
    <w:name w:val="Основен текст с отстъп Знак"/>
    <w:basedOn w:val="a0"/>
    <w:link w:val="a8"/>
    <w:uiPriority w:val="99"/>
    <w:rsid w:val="006F0014"/>
    <w:rPr>
      <w:rFonts w:ascii="Arial Narrow" w:eastAsia="Times New Roman" w:hAnsi="Arial Narrow" w:cs="Arial Narrow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6F00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6F001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header"/>
    <w:basedOn w:val="a"/>
    <w:link w:val="ab"/>
    <w:uiPriority w:val="99"/>
    <w:rsid w:val="00DD77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b">
    <w:name w:val="Горен колонтитул Знак"/>
    <w:basedOn w:val="a0"/>
    <w:link w:val="aa"/>
    <w:uiPriority w:val="99"/>
    <w:rsid w:val="00DD77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c">
    <w:name w:val="footer"/>
    <w:basedOn w:val="a"/>
    <w:link w:val="ad"/>
    <w:uiPriority w:val="99"/>
    <w:unhideWhenUsed/>
    <w:rsid w:val="00213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213E74"/>
  </w:style>
  <w:style w:type="paragraph" w:customStyle="1" w:styleId="ListParagraph1">
    <w:name w:val="List Paragraph1"/>
    <w:basedOn w:val="a"/>
    <w:uiPriority w:val="99"/>
    <w:rsid w:val="00212F7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e">
    <w:name w:val="FollowedHyperlink"/>
    <w:basedOn w:val="a0"/>
    <w:uiPriority w:val="99"/>
    <w:semiHidden/>
    <w:unhideWhenUsed/>
    <w:rsid w:val="00F25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9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7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zi@rzi-vratsa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zi@rzi-vratsa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h.government.bg/bg/administrativni-uslugi/registri/mineralni-i-izvorni-vodi/naturalni-izvorni-bulgari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zi@rzi-vratsa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2473</Words>
  <Characters>14097</Characters>
  <Application>Microsoft Office Word</Application>
  <DocSecurity>0</DocSecurity>
  <Lines>117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nkalmushka</dc:creator>
  <cp:keywords/>
  <dc:description/>
  <cp:lastModifiedBy>Lenovo</cp:lastModifiedBy>
  <cp:revision>59</cp:revision>
  <dcterms:created xsi:type="dcterms:W3CDTF">2024-08-27T09:19:00Z</dcterms:created>
  <dcterms:modified xsi:type="dcterms:W3CDTF">2025-02-05T17:29:00Z</dcterms:modified>
</cp:coreProperties>
</file>