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A1" w:rsidRDefault="004F1CA1" w:rsidP="004F1CA1">
      <w:pPr>
        <w:pStyle w:val="a3"/>
        <w:rPr>
          <w:noProof/>
        </w:rPr>
      </w:pPr>
    </w:p>
    <w:p w:rsidR="004F1CA1" w:rsidRDefault="004F1CA1" w:rsidP="004F1CA1">
      <w:pPr>
        <w:pStyle w:val="a3"/>
        <w:rPr>
          <w:noProof/>
        </w:rPr>
      </w:pPr>
    </w:p>
    <w:p w:rsidR="002A3B82" w:rsidRPr="00E72D21" w:rsidRDefault="000D1700" w:rsidP="006838A9">
      <w:pPr>
        <w:pStyle w:val="a3"/>
        <w:jc w:val="center"/>
        <w:rPr>
          <w:rFonts w:asciiTheme="minorHAnsi" w:hAnsiTheme="minorHAnsi" w:cstheme="minorHAnsi"/>
          <w:i/>
          <w:noProof/>
          <w:color w:val="7030A0"/>
        </w:rPr>
      </w:pPr>
      <w:r w:rsidRPr="000D1700">
        <w:rPr>
          <w:rFonts w:ascii="Segoe UI Symbol" w:hAnsi="Segoe UI Symbol" w:cs="Segoe UI Symbol"/>
          <w:i/>
          <w:noProof/>
          <w:color w:val="7030A0"/>
          <w:sz w:val="32"/>
          <w:szCs w:val="32"/>
        </w:rPr>
        <w:t>🐻</w:t>
      </w:r>
      <w:r>
        <w:rPr>
          <w:rFonts w:asciiTheme="minorHAnsi" w:hAnsiTheme="minorHAnsi" w:cs="Segoe UI Symbol"/>
          <w:i/>
          <w:noProof/>
          <w:color w:val="7030A0"/>
          <w:sz w:val="32"/>
          <w:szCs w:val="32"/>
        </w:rPr>
        <w:t xml:space="preserve"> </w:t>
      </w:r>
      <w:r w:rsidR="00505FEA" w:rsidRPr="00E72D21">
        <w:rPr>
          <w:rFonts w:asciiTheme="minorHAnsi" w:hAnsiTheme="minorHAnsi" w:cstheme="minorHAnsi"/>
          <w:b/>
          <w:i/>
          <w:noProof/>
          <w:color w:val="7030A0"/>
        </w:rPr>
        <w:t>ЧЕСТО СРЕЩАНИ ПРИЧИНИ ЗА РАЖДАНЕ НА НЕДОНОСЕНИ БЕБЕТА И ДЕЦА С НИСКО ТЕГЛО</w:t>
      </w:r>
      <w:r w:rsidRPr="00E72D21">
        <w:rPr>
          <w:rFonts w:ascii="Segoe UI Symbol" w:hAnsi="Segoe UI Symbol" w:cs="Segoe UI Symbol"/>
          <w:b/>
          <w:i/>
          <w:noProof/>
          <w:color w:val="7030A0"/>
        </w:rPr>
        <w:t>🐻</w:t>
      </w:r>
    </w:p>
    <w:p w:rsidR="004F1CA1" w:rsidRPr="00E72D21" w:rsidRDefault="003E5BEE" w:rsidP="00EB0606">
      <w:pPr>
        <w:pStyle w:val="a3"/>
        <w:jc w:val="center"/>
        <w:rPr>
          <w:rFonts w:asciiTheme="minorHAnsi" w:hAnsiTheme="minorHAnsi" w:cstheme="minorHAnsi"/>
          <w:noProof/>
          <w:color w:val="2E74B5" w:themeColor="accent1" w:themeShade="BF"/>
        </w:rPr>
      </w:pPr>
      <w:r w:rsidRPr="00E72D21">
        <w:rPr>
          <w:rFonts w:asciiTheme="minorHAnsi" w:hAnsiTheme="minorHAnsi" w:cstheme="minorHAnsi"/>
          <w:noProof/>
        </w:rPr>
        <w:drawing>
          <wp:inline distT="0" distB="0" distL="0" distR="0">
            <wp:extent cx="2902681" cy="1933575"/>
            <wp:effectExtent l="0" t="0" r="0" b="0"/>
            <wp:docPr id="9" name="Картина 9" descr="Premature Baby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emature Baby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79" cy="19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D21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авоъгълник 4" descr="Nicu baby Stock Photos, Royalty Fre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3D58A" id="Правоъгълник 4" o:spid="_x0000_s1026" alt="Nicu baby Stock Photos, Royalty Fre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cZynP/gC&#10;AAD3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E72D21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166D9B1" wp14:editId="3A3A1CBE">
                <wp:extent cx="304800" cy="304800"/>
                <wp:effectExtent l="0" t="0" r="0" b="0"/>
                <wp:docPr id="7" name="AutoShape 5" descr="Nicu baby Stock Photos, Royalty Fre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B72AF" id="AutoShape 5" o:spid="_x0000_s1026" alt="Nicu baby Stock Photos, Royalty Fre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LB5mu1gIAAOg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5D7D03" w:rsidRPr="00E72D21" w:rsidRDefault="005D7D03" w:rsidP="00E72D21">
      <w:pPr>
        <w:pStyle w:val="a4"/>
        <w:rPr>
          <w:rFonts w:cstheme="minorHAnsi"/>
          <w:b/>
          <w:color w:val="C45911" w:themeColor="accent2" w:themeShade="BF"/>
          <w:sz w:val="24"/>
          <w:szCs w:val="24"/>
          <w:lang w:eastAsia="bg-BG"/>
        </w:rPr>
      </w:pPr>
      <w:r w:rsidRPr="00E72D21">
        <w:rPr>
          <w:rFonts w:cstheme="minorHAnsi"/>
          <w:b/>
          <w:color w:val="C45911" w:themeColor="accent2" w:themeShade="BF"/>
          <w:sz w:val="24"/>
          <w:szCs w:val="24"/>
          <w:lang w:eastAsia="bg-BG"/>
        </w:rPr>
        <w:t>Дете  родено преди 37-та гестационна седмица се определя като недоносено. За критерий се използва и телесното тегло.</w:t>
      </w:r>
      <w:r w:rsidR="006A1BCD" w:rsidRPr="00E72D21">
        <w:rPr>
          <w:rFonts w:cstheme="minorHAnsi"/>
          <w:b/>
          <w:color w:val="C45911" w:themeColor="accent2" w:themeShade="BF"/>
          <w:sz w:val="24"/>
          <w:szCs w:val="24"/>
          <w:lang w:eastAsia="bg-BG"/>
        </w:rPr>
        <w:t xml:space="preserve"> Р</w:t>
      </w:r>
      <w:r w:rsidRPr="00E72D21">
        <w:rPr>
          <w:rFonts w:cstheme="minorHAnsi"/>
          <w:b/>
          <w:color w:val="C45911" w:themeColor="accent2" w:themeShade="BF"/>
          <w:sz w:val="24"/>
          <w:szCs w:val="24"/>
          <w:lang w:eastAsia="bg-BG"/>
        </w:rPr>
        <w:t xml:space="preserve">азличават </w:t>
      </w:r>
      <w:r w:rsidR="006A1BCD" w:rsidRPr="00E72D21">
        <w:rPr>
          <w:rFonts w:cstheme="minorHAnsi"/>
          <w:b/>
          <w:color w:val="C45911" w:themeColor="accent2" w:themeShade="BF"/>
          <w:sz w:val="24"/>
          <w:szCs w:val="24"/>
          <w:lang w:eastAsia="bg-BG"/>
        </w:rPr>
        <w:t xml:space="preserve">се </w:t>
      </w:r>
      <w:r w:rsidRPr="00E72D21">
        <w:rPr>
          <w:rFonts w:cstheme="minorHAnsi"/>
          <w:b/>
          <w:color w:val="C45911" w:themeColor="accent2" w:themeShade="BF"/>
          <w:sz w:val="24"/>
          <w:szCs w:val="24"/>
          <w:lang w:eastAsia="bg-BG"/>
        </w:rPr>
        <w:t>четири степени</w:t>
      </w:r>
      <w:r w:rsidR="006A1BCD" w:rsidRPr="00E72D21">
        <w:rPr>
          <w:rFonts w:cstheme="minorHAnsi"/>
          <w:b/>
          <w:color w:val="C45911" w:themeColor="accent2" w:themeShade="BF"/>
          <w:sz w:val="24"/>
          <w:szCs w:val="24"/>
          <w:lang w:eastAsia="bg-BG"/>
        </w:rPr>
        <w:t>:</w:t>
      </w:r>
    </w:p>
    <w:p w:rsidR="005D7D03" w:rsidRPr="00E72D21" w:rsidRDefault="005D7D03" w:rsidP="00E72D21">
      <w:pPr>
        <w:pStyle w:val="a4"/>
        <w:rPr>
          <w:rFonts w:cstheme="minorHAnsi"/>
          <w:b/>
          <w:color w:val="7030A0"/>
          <w:sz w:val="24"/>
          <w:szCs w:val="24"/>
          <w:lang w:eastAsia="bg-BG"/>
        </w:rPr>
      </w:pPr>
      <w:r w:rsidRPr="00E72D21">
        <w:rPr>
          <w:rFonts w:cstheme="minorHAnsi"/>
          <w:b/>
          <w:color w:val="7030A0"/>
          <w:sz w:val="24"/>
          <w:szCs w:val="24"/>
          <w:lang w:eastAsia="bg-BG"/>
        </w:rPr>
        <w:t>1</w:t>
      </w:r>
      <w:r w:rsidR="00AA40A8" w:rsidRPr="00E72D21">
        <w:rPr>
          <w:rFonts w:cstheme="minorHAnsi"/>
          <w:b/>
          <w:color w:val="7030A0"/>
          <w:sz w:val="24"/>
          <w:szCs w:val="24"/>
          <w:lang w:eastAsia="bg-BG"/>
        </w:rPr>
        <w:t xml:space="preserve"> </w:t>
      </w:r>
      <w:r w:rsidRPr="00E72D21">
        <w:rPr>
          <w:rFonts w:cstheme="minorHAnsi"/>
          <w:b/>
          <w:color w:val="7030A0"/>
          <w:sz w:val="24"/>
          <w:szCs w:val="24"/>
          <w:lang w:eastAsia="bg-BG"/>
        </w:rPr>
        <w:t>степен на недоносеност  - с тегло между 2,500-2000 гр.</w:t>
      </w:r>
    </w:p>
    <w:p w:rsidR="005D7D03" w:rsidRPr="00E72D21" w:rsidRDefault="005D7D03" w:rsidP="00E72D21">
      <w:pPr>
        <w:pStyle w:val="a4"/>
        <w:rPr>
          <w:rFonts w:cstheme="minorHAnsi"/>
          <w:b/>
          <w:color w:val="7030A0"/>
          <w:sz w:val="24"/>
          <w:szCs w:val="24"/>
          <w:lang w:eastAsia="bg-BG"/>
        </w:rPr>
      </w:pPr>
      <w:r w:rsidRPr="00E72D21">
        <w:rPr>
          <w:rFonts w:cstheme="minorHAnsi"/>
          <w:b/>
          <w:color w:val="7030A0"/>
          <w:sz w:val="24"/>
          <w:szCs w:val="24"/>
          <w:lang w:eastAsia="bg-BG"/>
        </w:rPr>
        <w:t>2</w:t>
      </w:r>
      <w:r w:rsidR="00AA40A8" w:rsidRPr="00E72D21">
        <w:rPr>
          <w:rFonts w:cstheme="minorHAnsi"/>
          <w:b/>
          <w:color w:val="7030A0"/>
          <w:sz w:val="24"/>
          <w:szCs w:val="24"/>
          <w:lang w:eastAsia="bg-BG"/>
        </w:rPr>
        <w:t xml:space="preserve"> </w:t>
      </w:r>
      <w:r w:rsidRPr="00E72D21">
        <w:rPr>
          <w:rFonts w:cstheme="minorHAnsi"/>
          <w:b/>
          <w:color w:val="7030A0"/>
          <w:sz w:val="24"/>
          <w:szCs w:val="24"/>
          <w:lang w:eastAsia="bg-BG"/>
        </w:rPr>
        <w:t>степен – между 2000-1,500 гр.</w:t>
      </w:r>
    </w:p>
    <w:p w:rsidR="005D7D03" w:rsidRPr="00E72D21" w:rsidRDefault="005D7D03" w:rsidP="00E72D21">
      <w:pPr>
        <w:pStyle w:val="a4"/>
        <w:rPr>
          <w:rFonts w:cstheme="minorHAnsi"/>
          <w:b/>
          <w:color w:val="7030A0"/>
          <w:sz w:val="24"/>
          <w:szCs w:val="24"/>
          <w:lang w:eastAsia="bg-BG"/>
        </w:rPr>
      </w:pPr>
      <w:r w:rsidRPr="00E72D21">
        <w:rPr>
          <w:rFonts w:cstheme="minorHAnsi"/>
          <w:b/>
          <w:color w:val="7030A0"/>
          <w:sz w:val="24"/>
          <w:szCs w:val="24"/>
          <w:lang w:eastAsia="bg-BG"/>
        </w:rPr>
        <w:t>3</w:t>
      </w:r>
      <w:r w:rsidR="00AA40A8" w:rsidRPr="00E72D21">
        <w:rPr>
          <w:rFonts w:cstheme="minorHAnsi"/>
          <w:b/>
          <w:color w:val="7030A0"/>
          <w:sz w:val="24"/>
          <w:szCs w:val="24"/>
          <w:lang w:eastAsia="bg-BG"/>
        </w:rPr>
        <w:t xml:space="preserve"> </w:t>
      </w:r>
      <w:r w:rsidRPr="00E72D21">
        <w:rPr>
          <w:rFonts w:cstheme="minorHAnsi"/>
          <w:b/>
          <w:color w:val="7030A0"/>
          <w:sz w:val="24"/>
          <w:szCs w:val="24"/>
          <w:lang w:eastAsia="bg-BG"/>
        </w:rPr>
        <w:t>степен – между 1,500-1000 гр.</w:t>
      </w:r>
    </w:p>
    <w:p w:rsidR="005D7D03" w:rsidRPr="00E72D21" w:rsidRDefault="005D7D03" w:rsidP="00E72D21">
      <w:pPr>
        <w:pStyle w:val="a4"/>
        <w:rPr>
          <w:rFonts w:cstheme="minorHAnsi"/>
          <w:b/>
          <w:color w:val="7030A0"/>
          <w:sz w:val="24"/>
          <w:szCs w:val="24"/>
          <w:lang w:eastAsia="bg-BG"/>
        </w:rPr>
      </w:pPr>
      <w:r w:rsidRPr="00E72D21">
        <w:rPr>
          <w:rFonts w:cstheme="minorHAnsi"/>
          <w:b/>
          <w:color w:val="7030A0"/>
          <w:sz w:val="24"/>
          <w:szCs w:val="24"/>
          <w:lang w:eastAsia="bg-BG"/>
        </w:rPr>
        <w:t>4</w:t>
      </w:r>
      <w:r w:rsidR="00AA40A8" w:rsidRPr="00E72D21">
        <w:rPr>
          <w:rFonts w:cstheme="minorHAnsi"/>
          <w:b/>
          <w:color w:val="7030A0"/>
          <w:sz w:val="24"/>
          <w:szCs w:val="24"/>
          <w:lang w:eastAsia="bg-BG"/>
        </w:rPr>
        <w:t xml:space="preserve"> </w:t>
      </w:r>
      <w:r w:rsidRPr="00E72D21">
        <w:rPr>
          <w:rFonts w:cstheme="minorHAnsi"/>
          <w:b/>
          <w:color w:val="7030A0"/>
          <w:sz w:val="24"/>
          <w:szCs w:val="24"/>
          <w:lang w:eastAsia="bg-BG"/>
        </w:rPr>
        <w:t>степен – под 1000 гр.</w:t>
      </w:r>
    </w:p>
    <w:p w:rsidR="00AB3325" w:rsidRPr="00E72D21" w:rsidRDefault="00AB3325" w:rsidP="00E72D21">
      <w:pPr>
        <w:pStyle w:val="a4"/>
        <w:rPr>
          <w:rFonts w:cstheme="minorHAnsi"/>
          <w:noProof/>
          <w:color w:val="D8166E"/>
          <w:sz w:val="24"/>
          <w:szCs w:val="24"/>
        </w:rPr>
      </w:pPr>
      <w:r w:rsidRPr="00E72D21">
        <w:rPr>
          <w:rFonts w:cstheme="minorHAnsi"/>
          <w:b/>
          <w:color w:val="BD1D8F"/>
          <w:sz w:val="24"/>
          <w:szCs w:val="24"/>
          <w:shd w:val="clear" w:color="auto" w:fill="FFFFFF"/>
        </w:rPr>
        <w:t xml:space="preserve">Неадекватното проследяване на бременността и липсата на повсеместен достъп до пренатални грижи от специализиран екип. Възможна причина за преждевременно раждане  и патологичното протичане на бременността най-често </w:t>
      </w:r>
      <w:r w:rsidR="005D7D03" w:rsidRPr="00E72D21">
        <w:rPr>
          <w:rFonts w:cstheme="minorHAnsi"/>
          <w:b/>
          <w:color w:val="BD1D8F"/>
          <w:sz w:val="24"/>
          <w:szCs w:val="24"/>
          <w:shd w:val="clear" w:color="auto" w:fill="FFFFFF"/>
        </w:rPr>
        <w:t xml:space="preserve">са </w:t>
      </w:r>
      <w:r w:rsidRPr="00E72D21">
        <w:rPr>
          <w:rFonts w:cstheme="minorHAnsi"/>
          <w:b/>
          <w:color w:val="7030A0"/>
          <w:sz w:val="24"/>
          <w:szCs w:val="24"/>
          <w:u w:val="single"/>
          <w:shd w:val="clear" w:color="auto" w:fill="FFFFFF"/>
        </w:rPr>
        <w:t>предлежаща плацента, отлепване на плацентата, кръвоизливи преди раждането, недостатъчност на маточната ш</w:t>
      </w:r>
      <w:r w:rsidR="006A1BCD" w:rsidRPr="00E72D21">
        <w:rPr>
          <w:rFonts w:cstheme="minorHAnsi"/>
          <w:b/>
          <w:color w:val="7030A0"/>
          <w:sz w:val="24"/>
          <w:szCs w:val="24"/>
          <w:u w:val="single"/>
          <w:shd w:val="clear" w:color="auto" w:fill="FFFFFF"/>
        </w:rPr>
        <w:t>ийка, аномалии на матката и др.</w:t>
      </w:r>
      <w:r w:rsidRPr="00E72D21">
        <w:rPr>
          <w:rFonts w:cstheme="minorHAnsi"/>
          <w:b/>
          <w:color w:val="7030A0"/>
          <w:sz w:val="24"/>
          <w:szCs w:val="24"/>
          <w:shd w:val="clear" w:color="auto" w:fill="FFFFFF"/>
        </w:rPr>
        <w:t xml:space="preserve">. </w:t>
      </w:r>
      <w:r w:rsidR="005D7D03" w:rsidRPr="00E72D21">
        <w:rPr>
          <w:rFonts w:cstheme="minorHAnsi"/>
          <w:b/>
          <w:color w:val="D8166E"/>
          <w:sz w:val="24"/>
          <w:szCs w:val="24"/>
          <w:shd w:val="clear" w:color="auto" w:fill="FFFFFF"/>
        </w:rPr>
        <w:t>Много по-често през последните години се раждат недоносени деца.</w:t>
      </w:r>
      <w:r w:rsidRPr="00E72D21">
        <w:rPr>
          <w:rFonts w:cstheme="minorHAnsi"/>
          <w:b/>
          <w:color w:val="D8166E"/>
          <w:sz w:val="24"/>
          <w:szCs w:val="24"/>
          <w:shd w:val="clear" w:color="auto" w:fill="FFFFFF"/>
        </w:rPr>
        <w:t xml:space="preserve"> в </w:t>
      </w:r>
      <w:r w:rsidR="005D7D03" w:rsidRPr="00E72D21">
        <w:rPr>
          <w:rFonts w:cstheme="minorHAnsi"/>
          <w:b/>
          <w:color w:val="D8166E"/>
          <w:sz w:val="24"/>
          <w:szCs w:val="24"/>
          <w:shd w:val="clear" w:color="auto" w:fill="FFFFFF"/>
        </w:rPr>
        <w:t>тийнейджърска</w:t>
      </w:r>
      <w:r w:rsidRPr="00E72D21">
        <w:rPr>
          <w:rFonts w:cstheme="minorHAnsi"/>
          <w:b/>
          <w:color w:val="D8166E"/>
          <w:sz w:val="24"/>
          <w:szCs w:val="24"/>
          <w:shd w:val="clear" w:color="auto" w:fill="FFFFFF"/>
        </w:rPr>
        <w:t xml:space="preserve"> възраст</w:t>
      </w:r>
      <w:r w:rsidR="005D7D03" w:rsidRPr="00E72D21">
        <w:rPr>
          <w:rFonts w:cstheme="minorHAnsi"/>
          <w:color w:val="D8166E"/>
          <w:sz w:val="24"/>
          <w:szCs w:val="24"/>
          <w:shd w:val="clear" w:color="auto" w:fill="FFFFFF"/>
        </w:rPr>
        <w:t>.</w:t>
      </w:r>
    </w:p>
    <w:p w:rsidR="00B54E68" w:rsidRPr="00E72D21" w:rsidRDefault="00DA7F09" w:rsidP="00E72D21">
      <w:pPr>
        <w:pStyle w:val="a4"/>
        <w:rPr>
          <w:rFonts w:cstheme="minorHAnsi"/>
          <w:sz w:val="24"/>
          <w:szCs w:val="24"/>
          <w:lang w:eastAsia="bg-BG"/>
        </w:rPr>
      </w:pPr>
      <w:r w:rsidRPr="00E72D21">
        <w:rPr>
          <w:rFonts w:ascii="Segoe UI Symbol" w:hAnsi="Segoe UI Symbol" w:cs="Segoe UI Symbol"/>
          <w:b/>
          <w:color w:val="D8166E"/>
          <w:sz w:val="24"/>
          <w:szCs w:val="24"/>
          <w:lang w:eastAsia="bg-BG"/>
        </w:rPr>
        <w:t>😟</w:t>
      </w:r>
      <w:r w:rsidR="00B54E68" w:rsidRPr="00E72D21">
        <w:rPr>
          <w:rFonts w:cstheme="minorHAnsi"/>
          <w:b/>
          <w:color w:val="D8166E"/>
          <w:sz w:val="24"/>
          <w:szCs w:val="24"/>
          <w:lang w:eastAsia="bg-BG"/>
        </w:rPr>
        <w:t>Преждевременното отлепване на плацентата (abruptio placentae)</w:t>
      </w:r>
      <w:r w:rsidR="00B54E68" w:rsidRPr="00E72D21">
        <w:rPr>
          <w:rFonts w:cstheme="minorHAnsi"/>
          <w:color w:val="D8166E"/>
          <w:sz w:val="24"/>
          <w:szCs w:val="24"/>
          <w:lang w:eastAsia="bg-BG"/>
        </w:rPr>
        <w:t xml:space="preserve"> </w:t>
      </w:r>
      <w:r w:rsidR="00B54E68" w:rsidRPr="00E72D21">
        <w:rPr>
          <w:rFonts w:cstheme="minorHAnsi"/>
          <w:sz w:val="24"/>
          <w:szCs w:val="24"/>
          <w:lang w:eastAsia="bg-BG"/>
        </w:rPr>
        <w:t>е сериозно състояние, при което плацентата се отделя от матката преди раждането на бебето. Тя може да се отдели само частично (частично отлепване) или напълно (пълно отлепване).</w:t>
      </w:r>
      <w:r w:rsidR="00B54E68" w:rsidRPr="00E72D21">
        <w:rPr>
          <w:rFonts w:cstheme="minorHAnsi"/>
          <w:b/>
          <w:bCs/>
          <w:sz w:val="24"/>
          <w:szCs w:val="24"/>
          <w:lang w:eastAsia="bg-BG"/>
        </w:rPr>
        <w:t xml:space="preserve"> </w:t>
      </w:r>
      <w:r w:rsidR="00B54E68" w:rsidRPr="00E72D21">
        <w:rPr>
          <w:rFonts w:cstheme="minorHAnsi"/>
          <w:b/>
          <w:bCs/>
          <w:color w:val="D8166E"/>
          <w:sz w:val="24"/>
          <w:szCs w:val="24"/>
          <w:lang w:eastAsia="bg-BG"/>
        </w:rPr>
        <w:t>Отлепването на плацентата се среща при една на всеки 150 бременност</w:t>
      </w:r>
      <w:r w:rsidR="00B54E68" w:rsidRPr="00E72D21">
        <w:rPr>
          <w:rFonts w:cstheme="minorHAnsi"/>
          <w:b/>
          <w:bCs/>
          <w:sz w:val="24"/>
          <w:szCs w:val="24"/>
          <w:lang w:eastAsia="bg-BG"/>
        </w:rPr>
        <w:t>и.</w:t>
      </w:r>
      <w:r w:rsidR="00B54E68" w:rsidRPr="00E72D21">
        <w:rPr>
          <w:rFonts w:cstheme="minorHAnsi"/>
          <w:sz w:val="24"/>
          <w:szCs w:val="24"/>
          <w:lang w:eastAsia="bg-BG"/>
        </w:rPr>
        <w:t> То е най-често наблюдавано в третия триместър на бременността, но може да се случи и по всяко време след 20-та гестационна седмица. При отлепване на плацентата се повишава и риска от проблеми с растежа на бебето (ако отлепването е малко и премине незабелязано), от преждевременно раждане или дори мъртво раждане и да лиши бебето от кислород или хранителни вещества, както и да предизвика сериозно кървене, като състоянието е опасно за майката и плода.</w:t>
      </w:r>
    </w:p>
    <w:p w:rsidR="001C5991" w:rsidRPr="00E72D21" w:rsidRDefault="001C5991" w:rsidP="00E72D21">
      <w:pPr>
        <w:pStyle w:val="a4"/>
        <w:rPr>
          <w:rFonts w:cstheme="minorHAnsi"/>
          <w:b/>
          <w:i/>
          <w:color w:val="C45911" w:themeColor="accent2" w:themeShade="BF"/>
          <w:sz w:val="24"/>
          <w:szCs w:val="24"/>
          <w:lang w:eastAsia="bg-BG"/>
        </w:rPr>
      </w:pPr>
      <w:r w:rsidRPr="00E72D21">
        <w:rPr>
          <w:rFonts w:cstheme="minorHAnsi"/>
          <w:b/>
          <w:i/>
          <w:color w:val="C45911" w:themeColor="accent2" w:themeShade="BF"/>
          <w:sz w:val="24"/>
          <w:szCs w:val="24"/>
          <w:lang w:eastAsia="bg-BG"/>
        </w:rPr>
        <w:t>Какво ще се случи в болницата?</w:t>
      </w:r>
    </w:p>
    <w:p w:rsidR="001C5991" w:rsidRPr="00E72D21" w:rsidRDefault="007C1390" w:rsidP="00E72D21">
      <w:pPr>
        <w:pStyle w:val="a4"/>
        <w:rPr>
          <w:rFonts w:cstheme="minorHAnsi"/>
          <w:color w:val="D8166E"/>
          <w:sz w:val="24"/>
          <w:szCs w:val="24"/>
        </w:rPr>
      </w:pPr>
      <w:r w:rsidRPr="00E72D21">
        <w:rPr>
          <w:rFonts w:cstheme="minorHAnsi"/>
          <w:color w:val="D8166E"/>
          <w:sz w:val="24"/>
          <w:szCs w:val="24"/>
        </w:rPr>
        <w:t xml:space="preserve">По преценка на лекаря може да родите нормално при минимално отлепване на плацентата или чрез Цезарово сечение по </w:t>
      </w:r>
      <w:r w:rsidRPr="00E72D21">
        <w:rPr>
          <w:rFonts w:cstheme="minorHAnsi"/>
          <w:color w:val="D8166E"/>
          <w:sz w:val="24"/>
          <w:szCs w:val="24"/>
          <w:shd w:val="clear" w:color="auto" w:fill="FFFFFF"/>
        </w:rPr>
        <w:t>спешност по всяко време, в случай на проблем.</w:t>
      </w:r>
    </w:p>
    <w:p w:rsidR="00072467" w:rsidRPr="00E72D21" w:rsidRDefault="00DA7F09" w:rsidP="00E72D21">
      <w:pPr>
        <w:pStyle w:val="a4"/>
        <w:rPr>
          <w:rFonts w:cstheme="minorHAnsi"/>
          <w:color w:val="D8166E"/>
          <w:sz w:val="24"/>
          <w:szCs w:val="24"/>
          <w:lang w:eastAsia="bg-BG"/>
        </w:rPr>
      </w:pPr>
      <w:r w:rsidRPr="00E72D21">
        <w:rPr>
          <w:rFonts w:cstheme="minorHAnsi"/>
          <w:b/>
          <w:color w:val="FF0000"/>
          <w:sz w:val="24"/>
          <w:szCs w:val="24"/>
          <w:lang w:eastAsia="bg-BG"/>
        </w:rPr>
        <w:t xml:space="preserve"> </w:t>
      </w:r>
      <w:r w:rsidRPr="00E72D21">
        <w:rPr>
          <w:rFonts w:ascii="Segoe UI Symbol" w:hAnsi="Segoe UI Symbol" w:cs="Segoe UI Symbol"/>
          <w:b/>
          <w:color w:val="D8166E"/>
          <w:sz w:val="24"/>
          <w:szCs w:val="24"/>
          <w:lang w:eastAsia="bg-BG"/>
        </w:rPr>
        <w:t>😟</w:t>
      </w:r>
      <w:r w:rsidR="00B5042F" w:rsidRPr="00E72D21">
        <w:rPr>
          <w:rFonts w:cstheme="minorHAnsi"/>
          <w:b/>
          <w:color w:val="D8166E"/>
          <w:sz w:val="24"/>
          <w:szCs w:val="24"/>
          <w:lang w:eastAsia="bg-BG"/>
        </w:rPr>
        <w:t>П</w:t>
      </w:r>
      <w:r w:rsidR="00DE55DE" w:rsidRPr="00E72D21">
        <w:rPr>
          <w:rFonts w:cstheme="minorHAnsi"/>
          <w:b/>
          <w:color w:val="D8166E"/>
          <w:sz w:val="24"/>
          <w:szCs w:val="24"/>
          <w:lang w:eastAsia="bg-BG"/>
        </w:rPr>
        <w:t>реждевременно пукнат околоплоден мехур (ППОМ)</w:t>
      </w:r>
      <w:r w:rsidR="00072467" w:rsidRPr="00E72D21">
        <w:rPr>
          <w:rFonts w:cstheme="minorHAnsi"/>
          <w:color w:val="D8166E"/>
          <w:sz w:val="24"/>
          <w:szCs w:val="24"/>
          <w:lang w:eastAsia="bg-BG"/>
        </w:rPr>
        <w:t xml:space="preserve"> </w:t>
      </w:r>
      <w:r w:rsidR="00072467" w:rsidRPr="00E72D21">
        <w:rPr>
          <w:rFonts w:eastAsia="Times New Roman" w:cstheme="minorHAnsi"/>
          <w:color w:val="D8166E"/>
          <w:spacing w:val="-5"/>
          <w:sz w:val="24"/>
          <w:szCs w:val="24"/>
          <w:lang w:eastAsia="bg-BG"/>
        </w:rPr>
        <w:t xml:space="preserve"> </w:t>
      </w:r>
      <w:r w:rsidR="00072467" w:rsidRPr="00E72D21">
        <w:rPr>
          <w:rFonts w:eastAsia="Times New Roman" w:cstheme="minorHAnsi"/>
          <w:spacing w:val="-5"/>
          <w:sz w:val="24"/>
          <w:szCs w:val="24"/>
          <w:lang w:eastAsia="bg-BG"/>
        </w:rPr>
        <w:t>се свързва и с 3-4 от всеки 10 преждевременни раждания</w:t>
      </w:r>
      <w:r w:rsidR="00072467" w:rsidRPr="00E72D21">
        <w:rPr>
          <w:rFonts w:eastAsia="Times New Roman" w:cstheme="minorHAnsi"/>
          <w:color w:val="79509C"/>
          <w:spacing w:val="-5"/>
          <w:sz w:val="24"/>
          <w:szCs w:val="24"/>
          <w:lang w:eastAsia="bg-BG"/>
        </w:rPr>
        <w:t>.</w:t>
      </w:r>
      <w:r w:rsidR="00DE55DE" w:rsidRPr="00E72D21">
        <w:rPr>
          <w:rFonts w:cstheme="minorHAnsi"/>
          <w:sz w:val="24"/>
          <w:szCs w:val="24"/>
          <w:lang w:eastAsia="bg-BG"/>
        </w:rPr>
        <w:t xml:space="preserve"> </w:t>
      </w:r>
      <w:r w:rsidR="00072467" w:rsidRPr="00E72D21">
        <w:rPr>
          <w:rFonts w:cstheme="minorHAnsi"/>
          <w:sz w:val="24"/>
          <w:szCs w:val="24"/>
          <w:lang w:eastAsia="bg-BG"/>
        </w:rPr>
        <w:t xml:space="preserve">По време на бременност плодът се развива в утробата, </w:t>
      </w:r>
      <w:r w:rsidR="00072467" w:rsidRPr="00E72D21">
        <w:rPr>
          <w:rFonts w:cstheme="minorHAnsi"/>
          <w:sz w:val="24"/>
          <w:szCs w:val="24"/>
          <w:lang w:eastAsia="bg-BG"/>
        </w:rPr>
        <w:lastRenderedPageBreak/>
        <w:t xml:space="preserve">заобиколен от околоплодна (амниотична) течност, наричани също за по-кратко „води”, които изпълват амниотичния сак. Спукването му  и протичането на тези води се нарича руптура на мембраните. При нормална бременност и обстоятелства, пукването на околоплодния мехур става непосредствено преди раждането или малко преди да започне родовия процес. </w:t>
      </w:r>
      <w:r w:rsidR="00072467" w:rsidRPr="00E72D21">
        <w:rPr>
          <w:rFonts w:cstheme="minorHAnsi"/>
          <w:color w:val="BD1D8F"/>
          <w:sz w:val="24"/>
          <w:szCs w:val="24"/>
          <w:lang w:eastAsia="bg-BG"/>
        </w:rPr>
        <w:t>Ако има изтичане на води преди родовия процес и по-рано от 37-а гестационна седмица, говорим за състояние, наречено преждевременно пукнат околоплоден мехур (ППОМ)</w:t>
      </w:r>
      <w:r w:rsidR="00072467" w:rsidRPr="00E72D21">
        <w:rPr>
          <w:rFonts w:cstheme="minorHAnsi"/>
          <w:sz w:val="24"/>
          <w:szCs w:val="24"/>
          <w:lang w:eastAsia="bg-BG"/>
        </w:rPr>
        <w:t xml:space="preserve">. </w:t>
      </w:r>
      <w:r w:rsidR="00072467" w:rsidRPr="00E72D21">
        <w:rPr>
          <w:rFonts w:cstheme="minorHAnsi"/>
          <w:color w:val="D8166E"/>
          <w:sz w:val="24"/>
          <w:szCs w:val="24"/>
          <w:lang w:eastAsia="bg-BG"/>
        </w:rPr>
        <w:t>Руптурата може да засегне 3 от всеки 100 бременни жени (3%).</w:t>
      </w:r>
    </w:p>
    <w:p w:rsidR="00871E99" w:rsidRPr="00E72D21" w:rsidRDefault="00DA7F09" w:rsidP="00E72D21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bCs/>
          <w:color w:val="D8166E"/>
          <w:spacing w:val="-5"/>
          <w:kern w:val="36"/>
          <w:sz w:val="24"/>
          <w:szCs w:val="24"/>
          <w:lang w:eastAsia="bg-BG"/>
        </w:rPr>
      </w:pPr>
      <w:r w:rsidRPr="00E72D21">
        <w:rPr>
          <w:rFonts w:ascii="Segoe UI Symbol" w:hAnsi="Segoe UI Symbol" w:cs="Segoe UI Symbol"/>
          <w:b/>
          <w:color w:val="FF0000"/>
          <w:sz w:val="24"/>
          <w:szCs w:val="24"/>
          <w:shd w:val="clear" w:color="auto" w:fill="FFFFFF"/>
        </w:rPr>
        <w:t>😟</w:t>
      </w:r>
      <w:r w:rsidR="006608F6" w:rsidRPr="00E72D21">
        <w:rPr>
          <w:rFonts w:cstheme="minorHAnsi"/>
          <w:sz w:val="24"/>
          <w:szCs w:val="24"/>
          <w:shd w:val="clear" w:color="auto" w:fill="FFFFFF"/>
        </w:rPr>
        <w:t xml:space="preserve">Изключително важен и предотвратим рисков фактор са </w:t>
      </w:r>
      <w:r w:rsidR="006608F6" w:rsidRPr="00E72D21">
        <w:rPr>
          <w:rFonts w:cstheme="minorHAnsi"/>
          <w:color w:val="D8166E"/>
          <w:sz w:val="24"/>
          <w:szCs w:val="24"/>
          <w:shd w:val="clear" w:color="auto" w:fill="FFFFFF"/>
        </w:rPr>
        <w:t xml:space="preserve">инфекциите на бременните </w:t>
      </w:r>
      <w:r w:rsidR="006608F6" w:rsidRPr="00E72D21">
        <w:rPr>
          <w:rFonts w:cstheme="minorHAnsi"/>
          <w:sz w:val="24"/>
          <w:szCs w:val="24"/>
          <w:shd w:val="clear" w:color="auto" w:fill="FFFFFF"/>
        </w:rPr>
        <w:t>жени</w:t>
      </w:r>
      <w:r w:rsidR="006608F6" w:rsidRPr="00E72D21">
        <w:rPr>
          <w:rFonts w:cstheme="minorHAnsi"/>
          <w:color w:val="000000"/>
          <w:sz w:val="24"/>
          <w:szCs w:val="24"/>
          <w:shd w:val="clear" w:color="auto" w:fill="FFFFFF"/>
        </w:rPr>
        <w:t xml:space="preserve">, които могат да са причина за преждевременното раждане, а ако не са лекувани, особено при продължително нарушена цялост на околоплодните мембрани, водят до значително влошаване състоянието на недоносеното дете. </w:t>
      </w:r>
      <w:r w:rsidR="006608F6" w:rsidRPr="00E72D21">
        <w:rPr>
          <w:rFonts w:cstheme="minorHAnsi"/>
          <w:color w:val="D8166E"/>
          <w:sz w:val="24"/>
          <w:szCs w:val="24"/>
          <w:shd w:val="clear" w:color="auto" w:fill="FFFFFF"/>
        </w:rPr>
        <w:t xml:space="preserve">Причиняват на бременната жена </w:t>
      </w:r>
      <w:r w:rsidR="006608F6" w:rsidRPr="00E72D21">
        <w:rPr>
          <w:rFonts w:cstheme="minorHAnsi"/>
          <w:color w:val="D8166E"/>
          <w:spacing w:val="-5"/>
          <w:sz w:val="24"/>
          <w:szCs w:val="24"/>
          <w:shd w:val="clear" w:color="auto" w:fill="FFFFFF"/>
        </w:rPr>
        <w:t xml:space="preserve"> по-висок риск от сериозни усложнения, които включват бактериална </w:t>
      </w:r>
      <w:hyperlink r:id="rId6" w:history="1">
        <w:r w:rsidR="006608F6" w:rsidRPr="00E72D21">
          <w:rPr>
            <w:rStyle w:val="a5"/>
            <w:rFonts w:cstheme="minorHAnsi"/>
            <w:bCs/>
            <w:color w:val="D8166E"/>
            <w:spacing w:val="-5"/>
            <w:sz w:val="24"/>
            <w:szCs w:val="24"/>
            <w:shd w:val="clear" w:color="auto" w:fill="FFFFFF"/>
          </w:rPr>
          <w:t>пневмония</w:t>
        </w:r>
      </w:hyperlink>
      <w:r w:rsidR="006608F6" w:rsidRPr="00E72D21">
        <w:rPr>
          <w:rFonts w:cstheme="minorHAnsi"/>
          <w:color w:val="D8166E"/>
          <w:spacing w:val="-5"/>
          <w:sz w:val="24"/>
          <w:szCs w:val="24"/>
          <w:shd w:val="clear" w:color="auto" w:fill="FFFFFF"/>
        </w:rPr>
        <w:t> и дехидратация</w:t>
      </w:r>
    </w:p>
    <w:p w:rsidR="00871E99" w:rsidRPr="00E72D21" w:rsidRDefault="00DA7F09" w:rsidP="00E72D21">
      <w:pPr>
        <w:shd w:val="clear" w:color="auto" w:fill="FFFFFF"/>
        <w:spacing w:after="100" w:afterAutospacing="1" w:line="240" w:lineRule="auto"/>
        <w:outlineLvl w:val="0"/>
        <w:rPr>
          <w:rFonts w:cstheme="minorHAnsi"/>
          <w:color w:val="D8166E"/>
          <w:spacing w:val="-5"/>
          <w:sz w:val="24"/>
          <w:szCs w:val="24"/>
          <w:shd w:val="clear" w:color="auto" w:fill="FFFFFF"/>
        </w:rPr>
      </w:pPr>
      <w:r w:rsidRPr="00E72D21">
        <w:rPr>
          <w:rFonts w:ascii="Segoe UI Symbol" w:eastAsia="Times New Roman" w:hAnsi="Segoe UI Symbol" w:cs="Segoe UI Symbol"/>
          <w:b/>
          <w:bCs/>
          <w:color w:val="D8166E"/>
          <w:spacing w:val="-5"/>
          <w:kern w:val="36"/>
          <w:sz w:val="24"/>
          <w:szCs w:val="24"/>
          <w:lang w:eastAsia="bg-BG"/>
        </w:rPr>
        <w:t>😟</w:t>
      </w:r>
      <w:r w:rsidR="000C2782" w:rsidRPr="00E72D21">
        <w:rPr>
          <w:rFonts w:cstheme="minorHAnsi"/>
          <w:b/>
          <w:color w:val="D8166E"/>
          <w:spacing w:val="-5"/>
          <w:sz w:val="24"/>
          <w:szCs w:val="24"/>
          <w:shd w:val="clear" w:color="auto" w:fill="FFFFFF"/>
        </w:rPr>
        <w:t>Тютюнопушенето и затлъстяването</w:t>
      </w:r>
      <w:r w:rsidR="00305965" w:rsidRPr="00E72D21">
        <w:rPr>
          <w:rFonts w:cstheme="minorHAnsi"/>
          <w:color w:val="3B3C55"/>
          <w:spacing w:val="-5"/>
          <w:sz w:val="24"/>
          <w:szCs w:val="24"/>
          <w:shd w:val="clear" w:color="auto" w:fill="FFFFFF"/>
        </w:rPr>
        <w:t xml:space="preserve"> </w:t>
      </w:r>
      <w:r w:rsidR="00305965" w:rsidRPr="00E72D21">
        <w:rPr>
          <w:rFonts w:cstheme="minorHAnsi"/>
          <w:color w:val="D8166E"/>
          <w:spacing w:val="-5"/>
          <w:sz w:val="24"/>
          <w:szCs w:val="24"/>
          <w:shd w:val="clear" w:color="auto" w:fill="FFFFFF"/>
        </w:rPr>
        <w:t>са свързани</w:t>
      </w:r>
      <w:r w:rsidR="000C2782" w:rsidRPr="00E72D21">
        <w:rPr>
          <w:rFonts w:cstheme="minorHAnsi"/>
          <w:color w:val="D8166E"/>
          <w:spacing w:val="-5"/>
          <w:sz w:val="24"/>
          <w:szCs w:val="24"/>
          <w:shd w:val="clear" w:color="auto" w:fill="FFFFFF"/>
        </w:rPr>
        <w:t xml:space="preserve"> с много здравословни проблеми – от повишен риск от сърдечни заболявания, диабет и някои видове рак до усложнения при бременност, включително преждевременно раждане, </w:t>
      </w:r>
      <w:hyperlink r:id="rId7" w:history="1">
        <w:r w:rsidR="000C2782" w:rsidRPr="00E72D21">
          <w:rPr>
            <w:rStyle w:val="a5"/>
            <w:rFonts w:cstheme="minorHAnsi"/>
            <w:b/>
            <w:bCs/>
            <w:color w:val="D8166E"/>
            <w:spacing w:val="-5"/>
            <w:sz w:val="24"/>
            <w:szCs w:val="24"/>
            <w:shd w:val="clear" w:color="auto" w:fill="FFFFFF"/>
          </w:rPr>
          <w:t>прееклампсия</w:t>
        </w:r>
      </w:hyperlink>
      <w:r w:rsidR="000C2782" w:rsidRPr="00E72D21">
        <w:rPr>
          <w:rFonts w:cstheme="minorHAnsi"/>
          <w:color w:val="D8166E"/>
          <w:spacing w:val="-5"/>
          <w:sz w:val="24"/>
          <w:szCs w:val="24"/>
          <w:shd w:val="clear" w:color="auto" w:fill="FFFFFF"/>
        </w:rPr>
        <w:t>, гестационен диабет и всички видове загуба на бременност. Поднорменото тегло също може да увеличи риска от спонтанен аборт и други усложнения на бременността</w:t>
      </w:r>
      <w:r w:rsidR="00A35163" w:rsidRPr="00E72D21">
        <w:rPr>
          <w:rFonts w:cstheme="minorHAnsi"/>
          <w:color w:val="D8166E"/>
          <w:spacing w:val="-5"/>
          <w:sz w:val="24"/>
          <w:szCs w:val="24"/>
          <w:shd w:val="clear" w:color="auto" w:fill="FFFFFF"/>
        </w:rPr>
        <w:t>.</w:t>
      </w:r>
    </w:p>
    <w:p w:rsidR="006608F6" w:rsidRPr="00E72D21" w:rsidRDefault="000C4634" w:rsidP="00E72D21">
      <w:pPr>
        <w:pStyle w:val="a4"/>
        <w:rPr>
          <w:rFonts w:cstheme="minorHAnsi"/>
          <w:b/>
          <w:i/>
          <w:color w:val="7030A0"/>
          <w:sz w:val="24"/>
          <w:szCs w:val="24"/>
          <w:lang w:eastAsia="bg-BG"/>
        </w:rPr>
      </w:pPr>
      <w:r w:rsidRPr="00E72D21">
        <w:rPr>
          <w:rFonts w:cstheme="minorHAnsi"/>
          <w:b/>
          <w:i/>
          <w:noProof/>
          <w:color w:val="7030A0"/>
          <w:sz w:val="24"/>
          <w:szCs w:val="24"/>
          <w:lang w:eastAsia="bg-BG"/>
        </w:rPr>
        <w:drawing>
          <wp:inline distT="0" distB="0" distL="0" distR="0">
            <wp:extent cx="219075" cy="219075"/>
            <wp:effectExtent l="0" t="0" r="9525" b="9525"/>
            <wp:docPr id="5" name="Картина 5" descr="C:\Users\adimitrova\Desktop\1fa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imitrova\Desktop\1faf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D21">
        <w:rPr>
          <w:rFonts w:cstheme="minorHAnsi"/>
          <w:b/>
          <w:i/>
          <w:color w:val="7030A0"/>
          <w:sz w:val="24"/>
          <w:szCs w:val="24"/>
          <w:lang w:eastAsia="bg-BG"/>
        </w:rPr>
        <w:t xml:space="preserve"> </w:t>
      </w:r>
      <w:r w:rsidR="000D1700" w:rsidRPr="00E72D21">
        <w:rPr>
          <w:rFonts w:ascii="Segoe UI Symbol" w:hAnsi="Segoe UI Symbol" w:cs="Segoe UI Symbol"/>
          <w:b/>
          <w:i/>
          <w:color w:val="7030A0"/>
          <w:sz w:val="24"/>
          <w:szCs w:val="24"/>
          <w:lang w:eastAsia="bg-BG"/>
        </w:rPr>
        <w:t>🐻</w:t>
      </w:r>
      <w:r w:rsidR="000D1700" w:rsidRPr="00E72D21">
        <w:rPr>
          <w:rFonts w:cstheme="minorHAnsi"/>
          <w:b/>
          <w:i/>
          <w:color w:val="7030A0"/>
          <w:sz w:val="24"/>
          <w:szCs w:val="24"/>
          <w:lang w:eastAsia="bg-BG"/>
        </w:rPr>
        <w:t xml:space="preserve"> </w:t>
      </w:r>
      <w:r w:rsidR="006608F6" w:rsidRPr="00E72D21">
        <w:rPr>
          <w:rFonts w:cstheme="minorHAnsi"/>
          <w:b/>
          <w:i/>
          <w:color w:val="7030A0"/>
          <w:sz w:val="24"/>
          <w:szCs w:val="24"/>
          <w:lang w:eastAsia="bg-BG"/>
        </w:rPr>
        <w:t>ХРАНЕТЕ СЕ ПРАВИЛНО И ЗДРАВОСЛОВНО.</w:t>
      </w:r>
    </w:p>
    <w:p w:rsidR="006608F6" w:rsidRPr="00E72D21" w:rsidRDefault="00F010DE" w:rsidP="00E72D21">
      <w:pPr>
        <w:pStyle w:val="3"/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i/>
          <w:color w:val="79509C"/>
          <w:spacing w:val="-5"/>
          <w:lang w:eastAsia="bg-BG"/>
        </w:rPr>
      </w:pPr>
      <w:r w:rsidRPr="00E72D21">
        <w:rPr>
          <w:rFonts w:asciiTheme="minorHAnsi" w:eastAsia="Times New Roman" w:hAnsiTheme="minorHAnsi" w:cstheme="minorHAnsi"/>
          <w:i/>
          <w:color w:val="BD1D8F"/>
          <w:lang w:eastAsia="bg-BG"/>
        </w:rPr>
        <w:t>Д</w:t>
      </w:r>
      <w:r w:rsidR="006608F6" w:rsidRPr="00E72D21">
        <w:rPr>
          <w:rFonts w:asciiTheme="minorHAnsi" w:eastAsia="Times New Roman" w:hAnsiTheme="minorHAnsi" w:cstheme="minorHAnsi"/>
          <w:i/>
          <w:color w:val="BD1D8F"/>
          <w:lang w:eastAsia="bg-BG"/>
        </w:rPr>
        <w:t>иета, богата на плодове, зеленчуци и пълнозърнести храни, може да намали риска от усложнения при бременност</w:t>
      </w:r>
      <w:r w:rsidR="006608F6" w:rsidRPr="00E72D21">
        <w:rPr>
          <w:rFonts w:asciiTheme="minorHAnsi" w:eastAsia="Times New Roman" w:hAnsiTheme="minorHAnsi" w:cstheme="minorHAnsi"/>
          <w:i/>
          <w:color w:val="3B3C55"/>
          <w:lang w:eastAsia="bg-BG"/>
        </w:rPr>
        <w:t>.</w:t>
      </w:r>
      <w:r w:rsidR="006608F6" w:rsidRPr="00E72D21">
        <w:rPr>
          <w:rFonts w:asciiTheme="minorHAnsi" w:eastAsia="Times New Roman" w:hAnsiTheme="minorHAnsi" w:cstheme="minorHAnsi"/>
          <w:b/>
          <w:bCs/>
          <w:i/>
          <w:color w:val="79509C"/>
          <w:spacing w:val="-5"/>
          <w:lang w:eastAsia="bg-BG"/>
        </w:rPr>
        <w:t xml:space="preserve"> Не употребявайте алкохол.!!!</w:t>
      </w:r>
    </w:p>
    <w:p w:rsidR="00A35163" w:rsidRPr="00E72D21" w:rsidRDefault="000D1700" w:rsidP="00E72D21">
      <w:pPr>
        <w:shd w:val="clear" w:color="auto" w:fill="FFFFFF"/>
        <w:spacing w:after="100" w:afterAutospacing="1" w:line="240" w:lineRule="auto"/>
        <w:outlineLvl w:val="0"/>
        <w:rPr>
          <w:rFonts w:cstheme="minorHAnsi"/>
          <w:b/>
          <w:bCs/>
          <w:i/>
          <w:iCs/>
          <w:color w:val="7030A0"/>
          <w:spacing w:val="-5"/>
          <w:sz w:val="24"/>
          <w:szCs w:val="24"/>
          <w:shd w:val="clear" w:color="auto" w:fill="FFFFFF"/>
        </w:rPr>
      </w:pPr>
      <w:r w:rsidRPr="00E72D21">
        <w:rPr>
          <w:rFonts w:ascii="Segoe UI Symbol" w:hAnsi="Segoe UI Symbol" w:cs="Segoe UI Symbol"/>
          <w:b/>
          <w:bCs/>
          <w:i/>
          <w:iCs/>
          <w:color w:val="C45911" w:themeColor="accent2" w:themeShade="BF"/>
          <w:spacing w:val="-5"/>
          <w:sz w:val="24"/>
          <w:szCs w:val="24"/>
          <w:shd w:val="clear" w:color="auto" w:fill="FFFFFF"/>
        </w:rPr>
        <w:t>🐻</w:t>
      </w:r>
      <w:r w:rsidRPr="00E72D21">
        <w:rPr>
          <w:rFonts w:cstheme="minorHAnsi"/>
          <w:b/>
          <w:bCs/>
          <w:i/>
          <w:iCs/>
          <w:color w:val="C45911" w:themeColor="accent2" w:themeShade="BF"/>
          <w:spacing w:val="-5"/>
          <w:sz w:val="24"/>
          <w:szCs w:val="24"/>
          <w:shd w:val="clear" w:color="auto" w:fill="FFFFFF"/>
        </w:rPr>
        <w:t xml:space="preserve"> </w:t>
      </w:r>
      <w:r w:rsidR="006608F6" w:rsidRPr="00E72D21">
        <w:rPr>
          <w:rFonts w:cstheme="minorHAnsi"/>
          <w:b/>
          <w:bCs/>
          <w:i/>
          <w:iCs/>
          <w:color w:val="C45911" w:themeColor="accent2" w:themeShade="BF"/>
          <w:spacing w:val="-5"/>
          <w:sz w:val="24"/>
          <w:szCs w:val="24"/>
          <w:shd w:val="clear" w:color="auto" w:fill="FFFFFF"/>
        </w:rPr>
        <w:t>Ако получите изтичане на околоплодни води преди навършване на 24-та гестационна седмица и</w:t>
      </w:r>
      <w:r w:rsidR="006608F6" w:rsidRPr="00E72D21">
        <w:rPr>
          <w:rFonts w:cstheme="minorHAnsi"/>
          <w:b/>
          <w:i/>
          <w:color w:val="C45911" w:themeColor="accent2" w:themeShade="BF"/>
          <w:sz w:val="24"/>
          <w:szCs w:val="24"/>
          <w:lang w:eastAsia="bg-BG"/>
        </w:rPr>
        <w:t>ли кървене по време на бременността</w:t>
      </w:r>
      <w:r w:rsidR="006608F6" w:rsidRPr="00E72D21">
        <w:rPr>
          <w:rFonts w:cstheme="minorHAnsi"/>
          <w:b/>
          <w:bCs/>
          <w:i/>
          <w:iCs/>
          <w:color w:val="C45911" w:themeColor="accent2" w:themeShade="BF"/>
          <w:spacing w:val="-5"/>
          <w:sz w:val="24"/>
          <w:szCs w:val="24"/>
          <w:shd w:val="clear" w:color="auto" w:fill="FFFFFF"/>
        </w:rPr>
        <w:t xml:space="preserve"> ,трябва незабавно да потърсите съвет от </w:t>
      </w:r>
      <w:r w:rsidR="006608F6" w:rsidRPr="00E72D21">
        <w:rPr>
          <w:rFonts w:cstheme="minorHAnsi"/>
          <w:b/>
          <w:bCs/>
          <w:i/>
          <w:iCs/>
          <w:color w:val="BD1D8F"/>
          <w:spacing w:val="-5"/>
          <w:sz w:val="24"/>
          <w:szCs w:val="24"/>
          <w:shd w:val="clear" w:color="auto" w:fill="FFFFFF"/>
        </w:rPr>
        <w:t>проследяващия ви лекар или се обадете на Националния телефон за спешни ситуации 112!!!</w:t>
      </w:r>
      <w:r w:rsidR="007A6562" w:rsidRPr="00E72D21">
        <w:rPr>
          <w:rFonts w:cstheme="minorHAnsi"/>
          <w:b/>
          <w:bCs/>
          <w:i/>
          <w:iCs/>
          <w:color w:val="BD1D8F"/>
          <w:spacing w:val="-5"/>
          <w:sz w:val="24"/>
          <w:szCs w:val="24"/>
          <w:shd w:val="clear" w:color="auto" w:fill="FFFFFF"/>
        </w:rPr>
        <w:t xml:space="preserve"> </w:t>
      </w:r>
      <w:r w:rsidR="007A6562" w:rsidRPr="00E72D21">
        <w:rPr>
          <w:rFonts w:ascii="Segoe UI Symbol" w:hAnsi="Segoe UI Symbol" w:cs="Segoe UI Symbol"/>
          <w:b/>
          <w:bCs/>
          <w:i/>
          <w:iCs/>
          <w:color w:val="C45911" w:themeColor="accent2" w:themeShade="BF"/>
          <w:spacing w:val="-5"/>
          <w:sz w:val="24"/>
          <w:szCs w:val="24"/>
          <w:shd w:val="clear" w:color="auto" w:fill="FFFFFF"/>
        </w:rPr>
        <w:t>🐻</w:t>
      </w:r>
    </w:p>
    <w:p w:rsidR="0050696D" w:rsidRPr="00E72D21" w:rsidRDefault="0050696D" w:rsidP="00E72D21">
      <w:pPr>
        <w:pStyle w:val="a4"/>
        <w:rPr>
          <w:rFonts w:cstheme="minorHAnsi"/>
          <w:color w:val="3B3C55"/>
          <w:sz w:val="24"/>
          <w:szCs w:val="24"/>
          <w:lang w:eastAsia="bg-BG"/>
        </w:rPr>
      </w:pPr>
    </w:p>
    <w:p w:rsidR="001C5991" w:rsidRPr="00B54E68" w:rsidRDefault="003B7CD0" w:rsidP="00E72D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3C55"/>
          <w:spacing w:val="-5"/>
          <w:sz w:val="26"/>
          <w:szCs w:val="26"/>
          <w:lang w:eastAsia="bg-BG"/>
        </w:rPr>
      </w:pPr>
      <w:r>
        <w:rPr>
          <w:noProof/>
          <w:lang w:eastAsia="bg-BG"/>
        </w:rPr>
        <w:drawing>
          <wp:inline distT="0" distB="0" distL="0" distR="0" wp14:anchorId="1EA2E108" wp14:editId="4280EADC">
            <wp:extent cx="5905500" cy="2324100"/>
            <wp:effectExtent l="0" t="0" r="0" b="0"/>
            <wp:docPr id="2" name="Картина 2" descr="Phénomène &quot;extrêmement rare&quot; au Mexique: un bébé naît avec une que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énomène &quot;extrêmement rare&quot; au Mexique: un bébé naît avec une queu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290" cy="232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991" w:rsidRPr="00B5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24A8"/>
    <w:multiLevelType w:val="multilevel"/>
    <w:tmpl w:val="17EC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A1"/>
    <w:rsid w:val="000534BC"/>
    <w:rsid w:val="00072467"/>
    <w:rsid w:val="000C2782"/>
    <w:rsid w:val="000C4634"/>
    <w:rsid w:val="000D1700"/>
    <w:rsid w:val="00190246"/>
    <w:rsid w:val="001C5991"/>
    <w:rsid w:val="00234CE7"/>
    <w:rsid w:val="00243D0D"/>
    <w:rsid w:val="002A3B82"/>
    <w:rsid w:val="00305965"/>
    <w:rsid w:val="003961AF"/>
    <w:rsid w:val="003B7CD0"/>
    <w:rsid w:val="003C3682"/>
    <w:rsid w:val="003E5BEE"/>
    <w:rsid w:val="004E7B82"/>
    <w:rsid w:val="004F1CA1"/>
    <w:rsid w:val="00505FEA"/>
    <w:rsid w:val="0050696D"/>
    <w:rsid w:val="00572790"/>
    <w:rsid w:val="00581B35"/>
    <w:rsid w:val="00596F24"/>
    <w:rsid w:val="005C785A"/>
    <w:rsid w:val="005D7D03"/>
    <w:rsid w:val="006608F6"/>
    <w:rsid w:val="00661DD7"/>
    <w:rsid w:val="00676D87"/>
    <w:rsid w:val="006838A9"/>
    <w:rsid w:val="006955E9"/>
    <w:rsid w:val="006A1BCD"/>
    <w:rsid w:val="007A6562"/>
    <w:rsid w:val="007C1390"/>
    <w:rsid w:val="007C3BC6"/>
    <w:rsid w:val="00805DD0"/>
    <w:rsid w:val="00871E99"/>
    <w:rsid w:val="009127CF"/>
    <w:rsid w:val="00947A9A"/>
    <w:rsid w:val="009A4243"/>
    <w:rsid w:val="009E0D25"/>
    <w:rsid w:val="009F103D"/>
    <w:rsid w:val="009F4D58"/>
    <w:rsid w:val="00A04304"/>
    <w:rsid w:val="00A06F93"/>
    <w:rsid w:val="00A15A03"/>
    <w:rsid w:val="00A35163"/>
    <w:rsid w:val="00A66198"/>
    <w:rsid w:val="00AA40A8"/>
    <w:rsid w:val="00AB3325"/>
    <w:rsid w:val="00B5042F"/>
    <w:rsid w:val="00B54E68"/>
    <w:rsid w:val="00CE59C5"/>
    <w:rsid w:val="00CF4A24"/>
    <w:rsid w:val="00D102BF"/>
    <w:rsid w:val="00DA7F09"/>
    <w:rsid w:val="00DE55DE"/>
    <w:rsid w:val="00E72D21"/>
    <w:rsid w:val="00EB0606"/>
    <w:rsid w:val="00F010DE"/>
    <w:rsid w:val="00F07079"/>
    <w:rsid w:val="00FC64D0"/>
    <w:rsid w:val="00FD5D3D"/>
    <w:rsid w:val="00FE1B70"/>
    <w:rsid w:val="00FE37BE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1312B-9687-4191-9FF9-2D044EAE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6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7C1390"/>
    <w:pPr>
      <w:spacing w:after="0" w:line="240" w:lineRule="auto"/>
    </w:pPr>
  </w:style>
  <w:style w:type="character" w:customStyle="1" w:styleId="glossary-link">
    <w:name w:val="glossary-link"/>
    <w:basedOn w:val="a0"/>
    <w:rsid w:val="00871E99"/>
  </w:style>
  <w:style w:type="character" w:styleId="a5">
    <w:name w:val="Hyperlink"/>
    <w:basedOn w:val="a0"/>
    <w:uiPriority w:val="99"/>
    <w:semiHidden/>
    <w:unhideWhenUsed/>
    <w:rsid w:val="00871E99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947A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15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remature-bg.com/glossary/preeklamp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mature-bg.com/glossary/pnevmoniy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T. Dimitrova</dc:creator>
  <cp:keywords/>
  <dc:description/>
  <cp:lastModifiedBy>Albena T. Dimitrova</cp:lastModifiedBy>
  <cp:revision>73</cp:revision>
  <cp:lastPrinted>2025-06-30T08:50:00Z</cp:lastPrinted>
  <dcterms:created xsi:type="dcterms:W3CDTF">2025-06-03T07:42:00Z</dcterms:created>
  <dcterms:modified xsi:type="dcterms:W3CDTF">2025-06-30T08:51:00Z</dcterms:modified>
</cp:coreProperties>
</file>