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77" w:rsidRDefault="00E9361A" w:rsidP="00DD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РЗИ-ВРАЦА, РКМЕ /Регионална картотека на медицинската експертиза/</w:t>
      </w:r>
    </w:p>
    <w:p w:rsidR="007F0377" w:rsidRPr="00961A58" w:rsidRDefault="007F0377" w:rsidP="00DD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D36BB" w:rsidRPr="00961A58" w:rsidRDefault="00DD36BB" w:rsidP="00DD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УВЕДОМЛЕНИЕ </w:t>
      </w:r>
      <w:r w:rsidR="001B7D99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ЛИЦАТА, ПОДЛЕЖАЩИ НА ПРЕОСВИДЕТЕЛСТВАНЕ </w:t>
      </w:r>
      <w:r w:rsidR="00F80503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ТЕЛК 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ПЕНСИЯ</w:t>
      </w:r>
      <w:r w:rsidR="009202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ИНВАЛИДНОСТ</w:t>
      </w:r>
    </w:p>
    <w:p w:rsidR="00DD36BB" w:rsidRPr="00961A58" w:rsidRDefault="00DD36BB" w:rsidP="00DD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6BB" w:rsidRPr="00961A58" w:rsidRDefault="00DD36BB" w:rsidP="00F80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чл.13 във връзка с чл.66, ал.1 от </w:t>
      </w:r>
      <w:proofErr w:type="spellStart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Административнопроцесуалния</w:t>
      </w:r>
      <w:proofErr w:type="spellEnd"/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кодекс и във връзка с чл.56, ал.2 от Правилника за устро</w:t>
      </w:r>
      <w:r w:rsidR="007F0377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ството и организацията на работа на органите на медицинската експертиза и на регионалните картотеки на медицинските експертизи, уведомяваме заинтересованите лица, както следва:</w:t>
      </w:r>
    </w:p>
    <w:p w:rsidR="007F0377" w:rsidRPr="00961A58" w:rsidRDefault="007F0377" w:rsidP="00F80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месец м. юни 2021г., подлежат на преосвидетелстване лицата, получаващи пенсии за инвалидност, на които експертното решение изтича до 01.0</w:t>
      </w:r>
      <w:r w:rsidR="00B252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 г.</w:t>
      </w:r>
    </w:p>
    <w:p w:rsidR="00E9361A" w:rsidRPr="00961A58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месец м. юл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2021г., подлежат на преосвидетелстване лицата, получаващи пенсии за инвалидност, на които 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пертното решение изтича до 01.0</w:t>
      </w:r>
      <w:r w:rsidR="00B252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 г.</w:t>
      </w:r>
    </w:p>
    <w:p w:rsidR="00E9361A" w:rsidRPr="00961A58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месец м. август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2021г., подлежат на преосвидетелстване лицата, получаващи пенсии за инвалидност, на които 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пертното решение изтича до 01.0</w:t>
      </w:r>
      <w:r w:rsidR="00B252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 г.</w:t>
      </w:r>
    </w:p>
    <w:p w:rsidR="00E9361A" w:rsidRPr="00961A58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месец м. септември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2021г., подлежат на преосвидетелстване лицата, получаващи пенсии за инвалидност, на които 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пертното решение изтича до 01.</w:t>
      </w:r>
      <w:r w:rsidR="00B252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 г.</w:t>
      </w:r>
    </w:p>
    <w:p w:rsidR="00E9361A" w:rsidRPr="00961A58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месец м. октомври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2021г., подлежат на преосвидетелстване лицата, получаващи пенсии за инвалидност, на които 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спертното решение изтича до 01.1</w:t>
      </w:r>
      <w:r w:rsidR="00B252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 г.</w:t>
      </w:r>
    </w:p>
    <w:p w:rsidR="00E9361A" w:rsidRPr="00961A58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месец м. ноември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2021г., подлежат на преосвидетелстване лицата, получаващи пенсии за инвалидност, на които експертното решение изтича до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B252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 г.</w:t>
      </w:r>
    </w:p>
    <w:p w:rsidR="00E9361A" w:rsidRPr="00961A58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месец м. декември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2021г., подлежат на преосвидетелстване лицата, получаващи пенсии за инвалидност, на които експертното решение изтича до 01.</w:t>
      </w:r>
      <w:r w:rsidR="00B252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B252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7F0377" w:rsidRDefault="007F0377" w:rsidP="00F80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9361A" w:rsidRPr="009202AA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Информационната система за контрол на медицинската експертиза /ИСКМЕ/ ще поддържа електронен профил на всички лица, които са обект на медицинска експертиза. Чрез нея гражданите ще могат да получават издадените от общопрактикуващите лекари направления за ТЕЛК. Електронно, чрез КЕП /квалифициран електронен подпис/ могат да подават заявления за освидетелстване/ преосвидетелстване на </w:t>
      </w:r>
      <w:r w:rsidRPr="0092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адрес:</w:t>
      </w:r>
      <w:r w:rsidRPr="009202A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https:</w:t>
      </w:r>
      <w:r w:rsidRPr="0092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//</w:t>
      </w:r>
      <w:proofErr w:type="spellStart"/>
      <w:r w:rsidRPr="009202A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ibd</w:t>
      </w:r>
      <w:proofErr w:type="spellEnd"/>
      <w:r w:rsidRPr="0092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9202A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mh.government.bg</w:t>
      </w:r>
    </w:p>
    <w:p w:rsidR="00E9361A" w:rsidRDefault="00E9361A" w:rsidP="00E9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лицата, които не разполагат с КЕП след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направления за ТЕЛК от общопрактикуващите лекари, служители на РКМЕ-Враца ще  регистрират в ИСКМЕ заявление-декларация за освидетелстване/преосвидетелстване от ТЕЛК, заедно със свързаните медицински документи.</w:t>
      </w:r>
      <w:r w:rsidRPr="008A1B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РКМЕ д</w:t>
      </w:r>
      <w:r w:rsidRPr="00DD36BB">
        <w:rPr>
          <w:rFonts w:ascii="Times New Roman" w:eastAsia="Times New Roman" w:hAnsi="Times New Roman" w:cs="Times New Roman"/>
          <w:sz w:val="24"/>
          <w:szCs w:val="24"/>
          <w:lang w:eastAsia="bg-BG"/>
        </w:rPr>
        <w:t>окументи за ТЕЛК се подават от лицето или от упълномощено от него лице с представяне на документ за самоличност - лична карта.</w:t>
      </w:r>
    </w:p>
    <w:p w:rsidR="00E9361A" w:rsidRPr="00961A58" w:rsidRDefault="00E9361A" w:rsidP="00F80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B7D99" w:rsidRPr="00961A58" w:rsidRDefault="001B7D99" w:rsidP="0092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преосвидетелстване от ТЕЛК поради влошено състояние е необходимо </w:t>
      </w:r>
    </w:p>
    <w:p w:rsidR="001B7D99" w:rsidRPr="00961A58" w:rsidRDefault="001B7D99" w:rsidP="009202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1.Медицинско направление за ТЕЛК, изготвено от ОПЛ и включващо </w:t>
      </w:r>
      <w:proofErr w:type="spellStart"/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новопоявили</w:t>
      </w:r>
      <w:proofErr w:type="spellEnd"/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заболявания и предишни заболявания, претърпели влошаване на определен етап и довели до нови функционални нарушения; </w:t>
      </w:r>
    </w:p>
    <w:p w:rsidR="00961A58" w:rsidRPr="00961A58" w:rsidRDefault="001B7D99" w:rsidP="009202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2. Медицински протокол за влошено състояние-изготвя се от ЛКК за лицата в трудоспособна възраст, ползвали временна нетрудоспособност;</w:t>
      </w:r>
    </w:p>
    <w:p w:rsidR="001B7D99" w:rsidRPr="00961A58" w:rsidRDefault="001B7D99" w:rsidP="009202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3. Етапна епикриза от ОПЛ, отразяваща настъпилите промени в състоянието на болния;</w:t>
      </w:r>
    </w:p>
    <w:p w:rsidR="001B7D99" w:rsidRPr="00961A58" w:rsidRDefault="001B7D99" w:rsidP="0092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4. Актуални лабораторни изследвания и консултации със специалисти, доказващи появило се заболяване или влошаване на предишното;</w:t>
      </w:r>
    </w:p>
    <w:p w:rsidR="00961A58" w:rsidRDefault="00961A58" w:rsidP="0092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7D99" w:rsidRPr="00961A58" w:rsidRDefault="001B7D99" w:rsidP="001B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 Ксерокопие на нови епикризи, след последното явяване на лицето на ТЕЛК, доказващи влошаване на състоянието на болния;</w:t>
      </w:r>
    </w:p>
    <w:p w:rsidR="00961A58" w:rsidRDefault="00961A58" w:rsidP="001B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7D99" w:rsidRPr="00961A58" w:rsidRDefault="001B7D99" w:rsidP="001B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6. Молба-декларация (по образец - попълва се в РКМЕ или се изпраща чрез лицензиран пощенски оператор или с КЕП/квалифициран електронен подпис/).</w:t>
      </w:r>
    </w:p>
    <w:p w:rsidR="001B7D99" w:rsidRPr="00961A58" w:rsidRDefault="001B7D99" w:rsidP="001B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0377" w:rsidRPr="00961A58" w:rsidRDefault="004E0B4D" w:rsidP="00F8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РКМЕ д</w:t>
      </w:r>
      <w:r w:rsidR="008A1B99" w:rsidRPr="00961A58">
        <w:rPr>
          <w:rFonts w:ascii="Times New Roman" w:eastAsia="Times New Roman" w:hAnsi="Times New Roman" w:cs="Times New Roman"/>
          <w:sz w:val="24"/>
          <w:szCs w:val="24"/>
          <w:lang w:eastAsia="bg-BG"/>
        </w:rPr>
        <w:t>окументи за ТЕЛК се подават от лицето или от упълномощено от него лице с представяне на документ за самоличност - лична карта.</w:t>
      </w:r>
    </w:p>
    <w:p w:rsidR="008A1B99" w:rsidRPr="00961A58" w:rsidRDefault="008A1B99" w:rsidP="00F8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36BB" w:rsidRPr="00961A58" w:rsidRDefault="00DD36BB" w:rsidP="00F8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Списъците</w:t>
      </w:r>
      <w:r w:rsidR="00560568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лицата, които подлежат на преосвидетелстване от ТЕЛК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93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са 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РКМЕ</w:t>
      </w:r>
      <w:r w:rsidR="004E0B4D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93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</w:t>
      </w:r>
      <w:r w:rsidR="004E0B4D"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РЗИ-Враца</w:t>
      </w:r>
      <w:r w:rsidRPr="00961A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CB1A05" w:rsidRDefault="00CB1A05" w:rsidP="00F80503">
      <w:pPr>
        <w:jc w:val="both"/>
      </w:pPr>
    </w:p>
    <w:p w:rsidR="00AB4D2E" w:rsidRDefault="00AB4D2E" w:rsidP="00F80503">
      <w:pPr>
        <w:jc w:val="both"/>
      </w:pPr>
    </w:p>
    <w:p w:rsidR="00AB4D2E" w:rsidRPr="009738EB" w:rsidRDefault="00AB4D2E" w:rsidP="00F80503">
      <w:pPr>
        <w:jc w:val="both"/>
        <w:rPr>
          <w:rFonts w:ascii="Times New Roman" w:hAnsi="Times New Roman" w:cs="Times New Roman"/>
        </w:rPr>
      </w:pPr>
    </w:p>
    <w:p w:rsidR="009738EB" w:rsidRPr="009738EB" w:rsidRDefault="009738EB" w:rsidP="009738EB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9738EB">
        <w:rPr>
          <w:rFonts w:ascii="Times New Roman" w:hAnsi="Times New Roman" w:cs="Times New Roman"/>
          <w:b/>
          <w:lang w:val="ru-RU"/>
        </w:rPr>
        <w:t>Д-Р КЕТИ ЦЕНОВА</w:t>
      </w:r>
    </w:p>
    <w:p w:rsidR="009738EB" w:rsidRPr="009738EB" w:rsidRDefault="009738EB" w:rsidP="009738EB">
      <w:pPr>
        <w:tabs>
          <w:tab w:val="left" w:pos="720"/>
        </w:tabs>
        <w:jc w:val="both"/>
        <w:rPr>
          <w:rFonts w:ascii="Times New Roman" w:hAnsi="Times New Roman" w:cs="Times New Roman"/>
          <w:b/>
          <w:lang w:val="en-US"/>
        </w:rPr>
      </w:pPr>
      <w:r w:rsidRPr="009738EB">
        <w:rPr>
          <w:rFonts w:ascii="Times New Roman" w:hAnsi="Times New Roman" w:cs="Times New Roman"/>
          <w:i/>
        </w:rPr>
        <w:t>Директор на Регионална здравна инспекция</w:t>
      </w:r>
      <w:r w:rsidRPr="009738EB">
        <w:rPr>
          <w:rFonts w:ascii="Times New Roman" w:hAnsi="Times New Roman" w:cs="Times New Roman"/>
          <w:i/>
          <w:lang w:val="en-US"/>
        </w:rPr>
        <w:t xml:space="preserve"> –</w:t>
      </w:r>
      <w:r w:rsidRPr="009738EB">
        <w:rPr>
          <w:rFonts w:ascii="Times New Roman" w:hAnsi="Times New Roman" w:cs="Times New Roman"/>
          <w:i/>
        </w:rPr>
        <w:t xml:space="preserve"> Враца</w:t>
      </w:r>
    </w:p>
    <w:p w:rsidR="009738EB" w:rsidRPr="009738EB" w:rsidRDefault="009738EB" w:rsidP="009738EB">
      <w:pPr>
        <w:rPr>
          <w:rFonts w:ascii="Times New Roman" w:hAnsi="Times New Roman" w:cs="Times New Roman"/>
          <w:b/>
          <w:lang w:val="ru-RU"/>
        </w:rPr>
      </w:pPr>
    </w:p>
    <w:p w:rsidR="00AB4D2E" w:rsidRDefault="00AB4D2E" w:rsidP="00F80503">
      <w:pPr>
        <w:jc w:val="both"/>
      </w:pPr>
      <w:bookmarkStart w:id="0" w:name="_GoBack"/>
      <w:bookmarkEnd w:id="0"/>
    </w:p>
    <w:sectPr w:rsidR="00AB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BB"/>
    <w:rsid w:val="001B7D99"/>
    <w:rsid w:val="004E0B4D"/>
    <w:rsid w:val="00560568"/>
    <w:rsid w:val="005D42D4"/>
    <w:rsid w:val="007F0377"/>
    <w:rsid w:val="008A1B99"/>
    <w:rsid w:val="009202AA"/>
    <w:rsid w:val="00961A58"/>
    <w:rsid w:val="009738EB"/>
    <w:rsid w:val="00AB4D2E"/>
    <w:rsid w:val="00B14B3A"/>
    <w:rsid w:val="00B2520F"/>
    <w:rsid w:val="00B60C6F"/>
    <w:rsid w:val="00CB1A05"/>
    <w:rsid w:val="00DD36BB"/>
    <w:rsid w:val="00E9361A"/>
    <w:rsid w:val="00F80503"/>
    <w:rsid w:val="00F9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295E3-1FF6-4E46-9D9F-443E06CB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PC-13</dc:creator>
  <cp:keywords/>
  <dc:description/>
  <cp:lastModifiedBy>PC-13</cp:lastModifiedBy>
  <cp:revision>6</cp:revision>
  <cp:lastPrinted>2021-05-28T07:34:00Z</cp:lastPrinted>
  <dcterms:created xsi:type="dcterms:W3CDTF">2021-05-27T11:01:00Z</dcterms:created>
  <dcterms:modified xsi:type="dcterms:W3CDTF">2021-05-28T07:41:00Z</dcterms:modified>
</cp:coreProperties>
</file>