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D6" w:rsidRDefault="00E2011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262255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7D6" w:rsidRPr="00353329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0127D6" w:rsidRPr="00353329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0127D6" w:rsidRPr="00353329" w:rsidRDefault="000127D6" w:rsidP="0001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27D6" w:rsidRPr="00353329" w:rsidRDefault="000127D6" w:rsidP="000127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0127D6" w:rsidRPr="00353329" w:rsidRDefault="000127D6" w:rsidP="000127D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0127D6" w:rsidRPr="00353329" w:rsidRDefault="000127D6" w:rsidP="000127D6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7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0127D6" w:rsidRDefault="000127D6" w:rsidP="000127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7D6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0127D6" w:rsidRPr="00212261" w:rsidRDefault="000127D6" w:rsidP="00012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7D6" w:rsidRPr="00212261" w:rsidRDefault="000127D6" w:rsidP="000127D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95A3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C16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РД-01-</w:t>
      </w:r>
      <w:r w:rsidR="00E20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61/05.03.2021 Г.</w:t>
      </w:r>
    </w:p>
    <w:p w:rsidR="00E20116" w:rsidRDefault="00E2011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A531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314A">
        <w:rPr>
          <w:rFonts w:ascii="Times New Roman" w:hAnsi="Times New Roman" w:cs="Times New Roman"/>
          <w:sz w:val="24"/>
          <w:szCs w:val="24"/>
        </w:rPr>
        <w:t xml:space="preserve">На основание чл. 10 от Устройствен правилник на РЗИ 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със Заповед № РД-01-610/22.10.2020 г. на Министъра на здравеопазването и във връзка с </w:t>
      </w:r>
      <w:r w:rsidRPr="00A5314A">
        <w:rPr>
          <w:rFonts w:ascii="Times New Roman" w:hAnsi="Times New Roman" w:cs="Times New Roman"/>
          <w:sz w:val="24"/>
          <w:szCs w:val="24"/>
        </w:rPr>
        <w:t>Решение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№ 673 на Министерски съвет от 25 септември 2020 г. за удължаване на обявената с Решение № 325 на Министерския съвет от 14 май 2020 г. извънредна епидемична обстановка, удължена с Решение № 378 на Министерския съвет от 12.06.2020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28 август 2020 г. </w:t>
      </w:r>
      <w:r>
        <w:rPr>
          <w:rFonts w:ascii="Times New Roman" w:hAnsi="Times New Roman" w:cs="Times New Roman"/>
          <w:sz w:val="24"/>
          <w:szCs w:val="24"/>
          <w:lang w:val="bg-BG"/>
        </w:rPr>
        <w:t>и Решение № 673 на Министерския съвет от 25 септември 2020 г. и Решение № 855 на Министерски съвет от 25 ноември 2020 г.</w:t>
      </w:r>
    </w:p>
    <w:p w:rsidR="000127D6" w:rsidRPr="00A531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Default="000127D6" w:rsidP="000127D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0127D6" w:rsidRPr="00A5314A" w:rsidRDefault="000127D6" w:rsidP="000127D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7D6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Екипи за дежурства на 06.03.2021 г. (събота) и 07.03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.2021 г. (неделя), както следва: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Екип дежурен на 06.03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.2021 г. (събота)</w:t>
      </w:r>
    </w:p>
    <w:p w:rsidR="000127D6" w:rsidRPr="008C612D" w:rsidRDefault="000127D6" w:rsidP="00012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Д-р Стела Мечкова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началник отдел ПЕК,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0127D6" w:rsidP="00012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 xml:space="preserve">Даниела </w:t>
      </w:r>
      <w:r w:rsidR="008C612D" w:rsidRPr="008C612D">
        <w:rPr>
          <w:rFonts w:ascii="Times New Roman" w:hAnsi="Times New Roman" w:cs="Times New Roman"/>
          <w:sz w:val="24"/>
          <w:szCs w:val="24"/>
          <w:lang w:val="bg-BG"/>
        </w:rPr>
        <w:t>Христова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инспектор,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0127D6" w:rsidP="00012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Цветелина Георгиева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инспектор,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C612D" w:rsidRPr="008C612D" w:rsidRDefault="008C612D" w:rsidP="008C6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Д-р Севдалина Генова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главен експерт,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C612D" w:rsidRPr="008C612D" w:rsidRDefault="008C612D" w:rsidP="008C6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Цветанка Маринова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инспектор,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8C612D" w:rsidP="00012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Елена Стоянова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младши експерт,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Екип дежурен на 07.03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.2021 г. (неделя)</w:t>
      </w:r>
    </w:p>
    <w:p w:rsidR="000127D6" w:rsidRPr="008C612D" w:rsidRDefault="000127D6" w:rsidP="00012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Д-р Стела Мечкова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началник отдел ПЕК,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8C612D" w:rsidP="00012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Цветанка Маринова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инспектор,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8C612D" w:rsidP="00012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Даниела Христова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инспектор,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0127D6" w:rsidP="00012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Д-р Севдалина Генова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612D">
        <w:rPr>
          <w:rFonts w:ascii="Times New Roman" w:hAnsi="Times New Roman" w:cs="Times New Roman"/>
          <w:sz w:val="24"/>
          <w:szCs w:val="24"/>
          <w:lang w:val="bg-BG"/>
        </w:rPr>
        <w:t>главен експерт,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27D6" w:rsidRPr="008C612D" w:rsidRDefault="008C612D" w:rsidP="00012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12D">
        <w:rPr>
          <w:rFonts w:ascii="Times New Roman" w:hAnsi="Times New Roman" w:cs="Times New Roman"/>
          <w:sz w:val="24"/>
          <w:szCs w:val="24"/>
          <w:lang w:val="bg-BG"/>
        </w:rPr>
        <w:t>Петя Младенова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7D6" w:rsidRPr="008C612D">
        <w:rPr>
          <w:rFonts w:ascii="Times New Roman" w:hAnsi="Times New Roman" w:cs="Times New Roman"/>
          <w:sz w:val="24"/>
          <w:szCs w:val="24"/>
          <w:lang w:val="bg-BG"/>
        </w:rPr>
        <w:t>младши експерт, дирекция НЗБ в РЗИ-Враца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За ръководител на посочените в заповедта екипи, определям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Татяна Тодорова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главен секретар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на РЗИ-Враца, която да отговаря и на спешен телефон 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087 9144830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1744">
        <w:rPr>
          <w:rFonts w:ascii="Times New Roman" w:hAnsi="Times New Roman" w:cs="Times New Roman"/>
          <w:b/>
          <w:sz w:val="24"/>
          <w:szCs w:val="24"/>
          <w:lang w:val="bg-BG"/>
        </w:rPr>
        <w:t>Дежурни шофьори на 06.03.2021 г. (събота) и на 07.03.2021 г. (неделя)</w:t>
      </w:r>
      <w:r w:rsidRPr="00E417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17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Pr="00E41744">
        <w:rPr>
          <w:rFonts w:ascii="Times New Roman" w:hAnsi="Times New Roman" w:cs="Times New Roman"/>
          <w:sz w:val="24"/>
          <w:szCs w:val="24"/>
          <w:lang w:val="bg-BG"/>
        </w:rPr>
        <w:t>Ангел Ангелов, дирекция АПФСО</w:t>
      </w:r>
      <w:r w:rsidRPr="00E417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417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417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41744">
        <w:rPr>
          <w:rFonts w:ascii="Times New Roman" w:hAnsi="Times New Roman" w:cs="Times New Roman"/>
          <w:sz w:val="24"/>
          <w:szCs w:val="24"/>
          <w:lang w:val="bg-BG"/>
        </w:rPr>
        <w:t>Станислав Цолов, дирекция АПФСО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Дежурен сграда на 06.03.2021 г. и 07.03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.2021 г.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Божидар Танчев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, дирекция АПФСО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заповедта възлагам на д-р </w:t>
      </w:r>
      <w:r>
        <w:rPr>
          <w:rFonts w:ascii="Times New Roman" w:hAnsi="Times New Roman" w:cs="Times New Roman"/>
          <w:sz w:val="24"/>
          <w:szCs w:val="24"/>
          <w:lang w:val="bg-BG"/>
        </w:rPr>
        <w:t>Татяна Тодорова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C1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главен секретар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 на РЗИ-Враца.</w:t>
      </w:r>
    </w:p>
    <w:p w:rsidR="000127D6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r w:rsidRPr="003D024A">
        <w:rPr>
          <w:rFonts w:ascii="Times New Roman" w:hAnsi="Times New Roman" w:cs="Times New Roman"/>
          <w:sz w:val="24"/>
          <w:szCs w:val="24"/>
        </w:rPr>
        <w:t>Eventis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>Д-Р КЕТИ ЦЕНОВА</w:t>
      </w:r>
      <w:r w:rsidRPr="003D02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0127D6" w:rsidRPr="003D024A" w:rsidRDefault="000127D6" w:rsidP="000127D6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Регионална здравна инспекция – Враца</w:t>
      </w:r>
    </w:p>
    <w:p w:rsidR="004C2270" w:rsidRDefault="004C2270">
      <w:pPr>
        <w:rPr>
          <w:lang w:val="bg-BG"/>
        </w:rPr>
      </w:pPr>
    </w:p>
    <w:p w:rsidR="00AC16C2" w:rsidRPr="00AC16C2" w:rsidRDefault="00FE0A45">
      <w:pPr>
        <w:rPr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6EE1D822-7B3D-4EE7-BB44-B28CC9A41AA0}" provid="{00000000-0000-0000-0000-000000000000}" o:suggestedsigner="д-р Кети Ценова" o:suggestedsigner2="Директор на РЗИ - Враца" issignatureline="t"/>
          </v:shape>
        </w:pict>
      </w:r>
    </w:p>
    <w:sectPr w:rsidR="00AC16C2" w:rsidRPr="00AC16C2" w:rsidSect="00AC16C2">
      <w:pgSz w:w="12240" w:h="15840"/>
      <w:pgMar w:top="851" w:right="900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B80"/>
    <w:multiLevelType w:val="hybridMultilevel"/>
    <w:tmpl w:val="DCECC468"/>
    <w:lvl w:ilvl="0" w:tplc="607626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30CB"/>
    <w:multiLevelType w:val="hybridMultilevel"/>
    <w:tmpl w:val="830E4176"/>
    <w:lvl w:ilvl="0" w:tplc="607626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8DC"/>
    <w:multiLevelType w:val="hybridMultilevel"/>
    <w:tmpl w:val="607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6"/>
    <w:rsid w:val="000127D6"/>
    <w:rsid w:val="000753E4"/>
    <w:rsid w:val="00075D4B"/>
    <w:rsid w:val="004C2270"/>
    <w:rsid w:val="008C612D"/>
    <w:rsid w:val="00AC16C2"/>
    <w:rsid w:val="00B67FAB"/>
    <w:rsid w:val="00D11CF9"/>
    <w:rsid w:val="00DA1FA4"/>
    <w:rsid w:val="00E20116"/>
    <w:rsid w:val="00E41744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EF4238-051A-4B0F-B2C1-1A3BBAD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/</vt:lpstr>
      <vt:lpstr>/ 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/>
      <vt:lpstr>ЗАПОВЕД</vt:lpstr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PC-3</cp:lastModifiedBy>
  <cp:revision>2</cp:revision>
  <dcterms:created xsi:type="dcterms:W3CDTF">2021-03-05T14:15:00Z</dcterms:created>
  <dcterms:modified xsi:type="dcterms:W3CDTF">2021-03-05T14:15:00Z</dcterms:modified>
</cp:coreProperties>
</file>