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2C1" w:rsidRDefault="00CF12C1" w:rsidP="00CF12C1">
      <w:pPr>
        <w:jc w:val="center"/>
        <w:rPr>
          <w:rFonts w:ascii="Times New Roman" w:hAnsi="Times New Roman" w:cs="Times New Roman"/>
          <w:b/>
          <w:bCs/>
          <w:color w:val="212529"/>
          <w:sz w:val="24"/>
          <w:szCs w:val="24"/>
          <w:shd w:val="clear" w:color="auto" w:fill="FFFFFF"/>
        </w:rPr>
      </w:pPr>
    </w:p>
    <w:p w:rsidR="00CF12C1" w:rsidRPr="00CF12C1" w:rsidRDefault="00CF12C1" w:rsidP="00CF12C1">
      <w:pPr>
        <w:jc w:val="center"/>
        <w:rPr>
          <w:rFonts w:ascii="Times New Roman" w:hAnsi="Times New Roman" w:cs="Times New Roman"/>
          <w:sz w:val="24"/>
          <w:szCs w:val="24"/>
        </w:rPr>
      </w:pPr>
      <w:r w:rsidRPr="00CF12C1">
        <w:rPr>
          <w:rFonts w:ascii="Times New Roman" w:hAnsi="Times New Roman" w:cs="Times New Roman"/>
          <w:b/>
          <w:bCs/>
          <w:color w:val="212529"/>
          <w:sz w:val="24"/>
          <w:szCs w:val="24"/>
          <w:shd w:val="clear" w:color="auto" w:fill="FFFFFF"/>
        </w:rPr>
        <w:t>СЪОБЩЕНИЕ</w:t>
      </w:r>
    </w:p>
    <w:p w:rsidR="00CF12C1" w:rsidRPr="00CF12C1" w:rsidRDefault="00CF12C1" w:rsidP="00CF12C1">
      <w:pPr>
        <w:rPr>
          <w:rFonts w:ascii="Times New Roman" w:hAnsi="Times New Roman" w:cs="Times New Roman"/>
          <w:sz w:val="24"/>
          <w:szCs w:val="24"/>
        </w:rPr>
      </w:pPr>
    </w:p>
    <w:p w:rsidR="00CF12C1" w:rsidRPr="00CF12C1" w:rsidRDefault="00CF12C1" w:rsidP="00CF12C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12C1">
        <w:rPr>
          <w:rFonts w:ascii="Times New Roman" w:hAnsi="Times New Roman" w:cs="Times New Roman"/>
          <w:bCs/>
          <w:color w:val="212529"/>
          <w:sz w:val="24"/>
          <w:szCs w:val="24"/>
          <w:shd w:val="clear" w:color="auto" w:fill="FFFFFF"/>
        </w:rPr>
        <w:t>На основание чл. 47 от Наредбата за провеждане на конкурсите и подбора при мобилност на държавни служители и въз основа на постигнати резултати, конкурсната процеду</w:t>
      </w:r>
      <w:r w:rsidRPr="00CF12C1">
        <w:rPr>
          <w:rFonts w:ascii="Times New Roman" w:hAnsi="Times New Roman" w:cs="Times New Roman"/>
          <w:bCs/>
          <w:color w:val="212529"/>
          <w:sz w:val="24"/>
          <w:szCs w:val="24"/>
          <w:shd w:val="clear" w:color="auto" w:fill="FFFFFF"/>
        </w:rPr>
        <w:t>ра за длъжността „главен инспектор</w:t>
      </w:r>
      <w:r w:rsidRPr="00CF12C1">
        <w:rPr>
          <w:rFonts w:ascii="Times New Roman" w:hAnsi="Times New Roman" w:cs="Times New Roman"/>
          <w:bCs/>
          <w:color w:val="212529"/>
          <w:sz w:val="24"/>
          <w:szCs w:val="24"/>
          <w:shd w:val="clear" w:color="auto" w:fill="FFFFFF"/>
        </w:rPr>
        <w:t>”  </w:t>
      </w:r>
      <w:r w:rsidRPr="00CF12C1">
        <w:rPr>
          <w:rFonts w:ascii="Times New Roman" w:hAnsi="Times New Roman" w:cs="Times New Roman"/>
          <w:bCs/>
          <w:color w:val="212529"/>
          <w:sz w:val="24"/>
          <w:szCs w:val="24"/>
          <w:shd w:val="clear" w:color="auto" w:fill="FFFFFF"/>
        </w:rPr>
        <w:t xml:space="preserve"> в отдел „Държавен здравен контрол“, дирекция „Обществено здраве“, обявен със Заповед № РД-15-08-17/14.06.2024 г. на Директора на Регионална здравна инспекция-Враца, приключва без класиране.</w:t>
      </w:r>
    </w:p>
    <w:p w:rsidR="00CF12C1" w:rsidRPr="00CF12C1" w:rsidRDefault="00CF12C1" w:rsidP="00CF12C1">
      <w:pPr>
        <w:rPr>
          <w:rFonts w:ascii="Times New Roman" w:hAnsi="Times New Roman" w:cs="Times New Roman"/>
          <w:sz w:val="24"/>
          <w:szCs w:val="24"/>
        </w:rPr>
      </w:pPr>
    </w:p>
    <w:p w:rsidR="008E603D" w:rsidRPr="00CF12C1" w:rsidRDefault="00CF12C1" w:rsidP="00CF12C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12C1">
        <w:rPr>
          <w:rFonts w:ascii="Times New Roman" w:hAnsi="Times New Roman" w:cs="Times New Roman"/>
          <w:bCs/>
          <w:color w:val="212529"/>
          <w:sz w:val="24"/>
          <w:szCs w:val="24"/>
          <w:shd w:val="clear" w:color="auto" w:fill="FFFFFF"/>
        </w:rPr>
        <w:t>Съгласно чл. 44, ал. 4 кандидатите, които са се явили на конкурса, са уведомени по електронната поща като им е изпратено извлечение от протокола с отразените резултати от проведения конкурс.</w:t>
      </w:r>
      <w:bookmarkStart w:id="0" w:name="_GoBack"/>
      <w:bookmarkEnd w:id="0"/>
    </w:p>
    <w:sectPr w:rsidR="008E603D" w:rsidRPr="00CF12C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48B1" w:rsidRDefault="002F48B1" w:rsidP="00CF12C1">
      <w:pPr>
        <w:spacing w:after="0" w:line="240" w:lineRule="auto"/>
      </w:pPr>
      <w:r>
        <w:separator/>
      </w:r>
    </w:p>
  </w:endnote>
  <w:endnote w:type="continuationSeparator" w:id="0">
    <w:p w:rsidR="002F48B1" w:rsidRDefault="002F48B1" w:rsidP="00CF12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53"/>
      <w:gridCol w:w="7695"/>
    </w:tblGrid>
    <w:tr w:rsidR="00CF12C1" w:rsidRPr="00137B94" w:rsidTr="00E21A81">
      <w:trPr>
        <w:trHeight w:val="1137"/>
      </w:trPr>
      <w:tc>
        <w:tcPr>
          <w:tcW w:w="1560" w:type="dxa"/>
        </w:tcPr>
        <w:p w:rsidR="00CF12C1" w:rsidRDefault="00CF12C1" w:rsidP="00CF12C1">
          <w:pPr>
            <w:pStyle w:val="Footer"/>
            <w:spacing w:before="120"/>
          </w:pPr>
          <w:r w:rsidRPr="007C2E19">
            <w:rPr>
              <w:noProof/>
              <w:lang w:eastAsia="bg-BG"/>
            </w:rPr>
            <w:drawing>
              <wp:inline distT="0" distB="0" distL="0" distR="0" wp14:anchorId="35D24CA7" wp14:editId="5FD37EE7">
                <wp:extent cx="790575" cy="549063"/>
                <wp:effectExtent l="19050" t="0" r="9525" b="0"/>
                <wp:docPr id="2" name="Картина 1" descr="C:\Users\Lenovo-1\AppData\Local\Temp\caf_user_bg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Lenovo-1\AppData\Local\Temp\caf_user_bg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4088" cy="55150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63" w:type="dxa"/>
        </w:tcPr>
        <w:p w:rsidR="00CF12C1" w:rsidRPr="00137B94" w:rsidRDefault="00CF12C1" w:rsidP="00CF12C1">
          <w:pPr>
            <w:pStyle w:val="Footer"/>
            <w:spacing w:before="240"/>
            <w:jc w:val="center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137B94">
            <w:rPr>
              <w:rFonts w:ascii="Times New Roman" w:hAnsi="Times New Roman" w:cs="Times New Roman"/>
              <w:b/>
              <w:bCs/>
              <w:sz w:val="18"/>
              <w:szCs w:val="18"/>
              <w:lang w:val="ru-RU"/>
            </w:rPr>
            <w:t>Проект „Въвеждане на Общата рамка за оценка (CAF) в българската администрация“</w:t>
          </w:r>
        </w:p>
      </w:tc>
    </w:tr>
  </w:tbl>
  <w:p w:rsidR="00CF12C1" w:rsidRDefault="00CF12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48B1" w:rsidRDefault="002F48B1" w:rsidP="00CF12C1">
      <w:pPr>
        <w:spacing w:after="0" w:line="240" w:lineRule="auto"/>
      </w:pPr>
      <w:r>
        <w:separator/>
      </w:r>
    </w:p>
  </w:footnote>
  <w:footnote w:type="continuationSeparator" w:id="0">
    <w:p w:rsidR="002F48B1" w:rsidRDefault="002F48B1" w:rsidP="00CF12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12C1" w:rsidRPr="00A01535" w:rsidRDefault="00CF12C1" w:rsidP="00CF12C1">
    <w:pPr>
      <w:pStyle w:val="Header"/>
      <w:jc w:val="center"/>
      <w:rPr>
        <w:rFonts w:ascii="Times New Roman" w:hAnsi="Times New Roman" w:cs="Times New Roman"/>
        <w:b/>
        <w:sz w:val="28"/>
        <w:szCs w:val="28"/>
      </w:rPr>
    </w:pPr>
    <w:r w:rsidRPr="00A01535">
      <w:rPr>
        <w:rFonts w:ascii="Times New Roman" w:hAnsi="Times New Roman" w:cs="Times New Roman"/>
        <w:noProof/>
        <w:sz w:val="28"/>
        <w:szCs w:val="28"/>
        <w:lang w:eastAsia="bg-BG"/>
      </w:rPr>
      <w:drawing>
        <wp:anchor distT="0" distB="0" distL="114300" distR="114300" simplePos="0" relativeHeight="251659264" behindDoc="1" locked="0" layoutInCell="1" allowOverlap="1" wp14:anchorId="1E4BFCC0" wp14:editId="642C17A8">
          <wp:simplePos x="0" y="0"/>
          <wp:positionH relativeFrom="margin">
            <wp:posOffset>280035</wp:posOffset>
          </wp:positionH>
          <wp:positionV relativeFrom="paragraph">
            <wp:posOffset>-111760</wp:posOffset>
          </wp:positionV>
          <wp:extent cx="648335" cy="802640"/>
          <wp:effectExtent l="19050" t="0" r="0" b="0"/>
          <wp:wrapTight wrapText="bothSides">
            <wp:wrapPolygon edited="0">
              <wp:start x="-635" y="0"/>
              <wp:lineTo x="-635" y="21019"/>
              <wp:lineTo x="21579" y="21019"/>
              <wp:lineTo x="21579" y="0"/>
              <wp:lineTo x="-635" y="0"/>
            </wp:wrapPolygon>
          </wp:wrapTight>
          <wp:docPr id="1" name="Picture 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335" cy="802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01535">
      <w:rPr>
        <w:rFonts w:ascii="Times New Roman" w:hAnsi="Times New Roman" w:cs="Times New Roman"/>
        <w:b/>
        <w:sz w:val="28"/>
        <w:szCs w:val="28"/>
      </w:rPr>
      <w:t>РЕПУБЛИКА БЪЛГАРИЯ</w:t>
    </w:r>
  </w:p>
  <w:p w:rsidR="00CF12C1" w:rsidRDefault="00CF12C1" w:rsidP="00CF12C1">
    <w:pPr>
      <w:pStyle w:val="Header"/>
      <w:ind w:left="1560" w:hanging="1560"/>
      <w:jc w:val="center"/>
      <w:rPr>
        <w:rFonts w:ascii="Times New Roman" w:hAnsi="Times New Roman" w:cs="Times New Roman"/>
        <w:b/>
        <w:sz w:val="24"/>
        <w:szCs w:val="24"/>
      </w:rPr>
    </w:pPr>
    <w:r w:rsidRPr="00A01535">
      <w:rPr>
        <w:rFonts w:ascii="Times New Roman" w:hAnsi="Times New Roman" w:cs="Times New Roman"/>
        <w:b/>
        <w:sz w:val="24"/>
        <w:szCs w:val="24"/>
      </w:rPr>
      <w:t>МИНИСТЕРСТВО НА ЗДРАВЕОПАЗВАНЕТО</w:t>
    </w:r>
  </w:p>
  <w:p w:rsidR="00CF12C1" w:rsidRPr="00A01535" w:rsidRDefault="00CF12C1" w:rsidP="00CF12C1">
    <w:pPr>
      <w:pStyle w:val="Header"/>
      <w:ind w:left="1560" w:hanging="1560"/>
      <w:jc w:val="center"/>
      <w:rPr>
        <w:rFonts w:ascii="Times New Roman" w:hAnsi="Times New Roman" w:cs="Times New Roman"/>
        <w:b/>
        <w:sz w:val="24"/>
        <w:szCs w:val="24"/>
      </w:rPr>
    </w:pPr>
  </w:p>
  <w:p w:rsidR="00CF12C1" w:rsidRPr="00A01535" w:rsidRDefault="00CF12C1" w:rsidP="00CF12C1">
    <w:pPr>
      <w:pStyle w:val="Header"/>
      <w:tabs>
        <w:tab w:val="left" w:pos="7500"/>
      </w:tabs>
      <w:jc w:val="center"/>
      <w:rPr>
        <w:rFonts w:ascii="Times New Roman" w:hAnsi="Times New Roman" w:cs="Times New Roman"/>
        <w:b/>
        <w:sz w:val="24"/>
        <w:szCs w:val="24"/>
      </w:rPr>
    </w:pPr>
    <w:r w:rsidRPr="00A01535">
      <w:rPr>
        <w:rFonts w:ascii="Times New Roman" w:hAnsi="Times New Roman" w:cs="Times New Roman"/>
        <w:b/>
        <w:sz w:val="24"/>
        <w:szCs w:val="24"/>
      </w:rPr>
      <w:t>РЕГИОНАЛНА ЗДРАВНА ИНСПЕКЦИЯ – ВРАЦА</w:t>
    </w:r>
  </w:p>
  <w:p w:rsidR="00CF12C1" w:rsidRDefault="00CF12C1" w:rsidP="00CF12C1">
    <w:pPr>
      <w:numPr>
        <w:ilvl w:val="0"/>
        <w:numId w:val="1"/>
      </w:numPr>
      <w:shd w:val="clear" w:color="auto" w:fill="C0C0C0"/>
      <w:suppressAutoHyphens/>
      <w:spacing w:after="0" w:line="240" w:lineRule="auto"/>
      <w:contextualSpacing/>
      <w:jc w:val="both"/>
      <w:rPr>
        <w:rFonts w:ascii="Times New Roman" w:eastAsia="Times New Roman" w:hAnsi="Times New Roman"/>
        <w:b/>
        <w:color w:val="0000FF"/>
        <w:kern w:val="2"/>
        <w:sz w:val="16"/>
        <w:szCs w:val="16"/>
        <w:lang w:eastAsia="ar-SA"/>
      </w:rPr>
    </w:pPr>
    <w:r>
      <w:rPr>
        <w:rFonts w:ascii="Times New Roman" w:hAnsi="Times New Roman" w:cs="Times New Roman"/>
        <w:b/>
        <w:sz w:val="16"/>
        <w:szCs w:val="16"/>
      </w:rPr>
      <w:t xml:space="preserve">           </w:t>
    </w:r>
    <w:r>
      <w:rPr>
        <w:rFonts w:ascii="Times New Roman" w:eastAsia="Times New Roman" w:hAnsi="Times New Roman"/>
        <w:b/>
        <w:kern w:val="2"/>
        <w:sz w:val="16"/>
        <w:szCs w:val="16"/>
        <w:lang w:eastAsia="ar-SA"/>
      </w:rPr>
      <w:t xml:space="preserve"> 3000 Враца                   ул. „Черни Дрин” № 2</w:t>
    </w:r>
    <w:r>
      <w:rPr>
        <w:rFonts w:ascii="Times New Roman" w:eastAsia="Times New Roman" w:hAnsi="Times New Roman"/>
        <w:b/>
        <w:kern w:val="2"/>
        <w:sz w:val="16"/>
        <w:szCs w:val="16"/>
        <w:lang w:eastAsia="ar-SA"/>
      </w:rPr>
      <w:tab/>
      <w:t xml:space="preserve">             тел: 092/62 63 77                                  e-mail: </w:t>
    </w:r>
    <w:hyperlink r:id="rId2" w:history="1">
      <w:r>
        <w:rPr>
          <w:rStyle w:val="Hyperlink"/>
          <w:rFonts w:ascii="Times New Roman" w:eastAsia="Times New Roman" w:hAnsi="Times New Roman"/>
          <w:b/>
          <w:color w:val="000000" w:themeColor="text1"/>
          <w:kern w:val="2"/>
          <w:sz w:val="16"/>
          <w:szCs w:val="16"/>
          <w:lang w:eastAsia="ar-SA"/>
        </w:rPr>
        <w:t>rzi@rzi-vratsa.com</w:t>
      </w:r>
    </w:hyperlink>
    <w:r>
      <w:rPr>
        <w:rFonts w:ascii="Times New Roman" w:eastAsia="Times New Roman" w:hAnsi="Times New Roman"/>
        <w:b/>
        <w:color w:val="000000" w:themeColor="text1"/>
        <w:kern w:val="2"/>
        <w:sz w:val="16"/>
        <w:szCs w:val="16"/>
        <w:lang w:eastAsia="ar-SA"/>
      </w:rPr>
      <w:t xml:space="preserve">  </w:t>
    </w:r>
    <w:r>
      <w:rPr>
        <w:rFonts w:ascii="Times New Roman" w:eastAsia="Times New Roman" w:hAnsi="Times New Roman"/>
        <w:b/>
        <w:kern w:val="2"/>
        <w:sz w:val="16"/>
        <w:szCs w:val="16"/>
        <w:lang w:eastAsia="ar-SA"/>
      </w:rPr>
      <w:t xml:space="preserve"> </w:t>
    </w:r>
  </w:p>
  <w:p w:rsidR="00CF12C1" w:rsidRDefault="00CF12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640"/>
    <w:rsid w:val="002F48B1"/>
    <w:rsid w:val="00822640"/>
    <w:rsid w:val="008E603D"/>
    <w:rsid w:val="00CC5654"/>
    <w:rsid w:val="00CF1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4F93D"/>
  <w15:chartTrackingRefBased/>
  <w15:docId w15:val="{2657F1D2-479E-4008-9936-B9289F4E2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12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12C1"/>
  </w:style>
  <w:style w:type="paragraph" w:styleId="Footer">
    <w:name w:val="footer"/>
    <w:basedOn w:val="Normal"/>
    <w:link w:val="FooterChar"/>
    <w:uiPriority w:val="99"/>
    <w:unhideWhenUsed/>
    <w:rsid w:val="00CF12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12C1"/>
  </w:style>
  <w:style w:type="character" w:styleId="Hyperlink">
    <w:name w:val="Hyperlink"/>
    <w:basedOn w:val="DefaultParagraphFont"/>
    <w:uiPriority w:val="99"/>
    <w:unhideWhenUsed/>
    <w:rsid w:val="00CF12C1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CF12C1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rzi@rzi-vratsa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88</Words>
  <Characters>508</Characters>
  <Application>Microsoft Office Word</Application>
  <DocSecurity>0</DocSecurity>
  <Lines>4</Lines>
  <Paragraphs>1</Paragraphs>
  <ScaleCrop>false</ScaleCrop>
  <Company>HP Inc.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2024-07-15T10:43:00Z</dcterms:created>
  <dcterms:modified xsi:type="dcterms:W3CDTF">2024-07-15T10:52:00Z</dcterms:modified>
</cp:coreProperties>
</file>