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075D" w14:textId="2549FDD2" w:rsidR="00A66C7D" w:rsidRPr="00882137" w:rsidRDefault="00A66C7D" w:rsidP="009D210D">
      <w:pPr>
        <w:spacing w:after="0" w:line="276" w:lineRule="auto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2DAEDF3" w14:textId="50BC55DA" w:rsidR="0029083A" w:rsidRDefault="00882137" w:rsidP="00882137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2137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ВНИМАНИЕТО НА ВСИЧКИ</w:t>
      </w:r>
      <w:r w:rsidR="00D30018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ЛЕЧЕБНИ ЗАВЕДЕНИЯ И  ГРАЖДАНИТЕ</w:t>
      </w:r>
    </w:p>
    <w:p w14:paraId="0C30571C" w14:textId="2C23D832" w:rsidR="00882137" w:rsidRPr="00882137" w:rsidRDefault="00FD7DE6" w:rsidP="00882137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ОТ </w:t>
      </w:r>
      <w:r w:rsidR="00882137" w:rsidRPr="00882137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ОБЛАСТ ВРАЦА</w:t>
      </w:r>
    </w:p>
    <w:p w14:paraId="1D5F3303" w14:textId="14552B8B" w:rsidR="00882137" w:rsidRPr="00882137" w:rsidRDefault="00882137" w:rsidP="00882137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2137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––––––––––––––––––––––––––––––––––––––––––––––––––––––––</w:t>
      </w:r>
    </w:p>
    <w:p w14:paraId="166AFE68" w14:textId="670625BF" w:rsidR="00DD6829" w:rsidRPr="0029083A" w:rsidRDefault="00180FC4" w:rsidP="00882137">
      <w:pPr>
        <w:tabs>
          <w:tab w:val="left" w:pos="56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908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Провеждане на </w:t>
      </w:r>
      <w:r w:rsidR="00A30A1A" w:rsidRPr="002908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кампания</w:t>
      </w:r>
      <w:r w:rsidRPr="002908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C37BBA" w:rsidRPr="002908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„Седмица на отворените врати“ </w:t>
      </w:r>
      <w:r w:rsidRPr="002908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 туберкулоза</w:t>
      </w:r>
      <w:r w:rsidR="0082205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14:paraId="21AE8CA3" w14:textId="77777777" w:rsidR="00D73302" w:rsidRPr="0029083A" w:rsidRDefault="00D73302" w:rsidP="00882137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BD758FC" w14:textId="7260DA64" w:rsidR="00882137" w:rsidRPr="0029083A" w:rsidRDefault="001A5D79" w:rsidP="00882137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данни на СЗО през 2021</w:t>
      </w:r>
      <w:r w:rsidR="00A461D5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г. 1.6 милиона души са починали от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туберкулоза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 w:rsidR="00A461D5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65BDE4BD" w14:textId="0EBCBFA9" w:rsidR="00882137" w:rsidRPr="0029083A" w:rsidRDefault="00A461D5" w:rsidP="00882137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В световен мащаб туберкулозата е 13-та водеща причина за смърт и вторият водещ инфекциозен убиец след COVID-19 (</w:t>
      </w:r>
      <w:r w:rsidR="0008003D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преди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ХИВ и СПИН)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14:paraId="63A8CFE8" w14:textId="77777777" w:rsidR="00882137" w:rsidRPr="0029083A" w:rsidRDefault="00A461D5" w:rsidP="00882137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Туберкулозата присъства във всички страни и възрастови групи.</w:t>
      </w:r>
      <w:r w:rsidR="00882137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2970DBF9" w14:textId="4B83F1CD" w:rsidR="00882137" w:rsidRPr="0029083A" w:rsidRDefault="00882137" w:rsidP="00882137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Заболяемостта от туберкулоза в България за 2021г. представлява 10 на 100 000 население, като регистрираните лица с туберкулоза са 687. За сравнение през 2012 г. техният брой е бил 2 280, като се запазва тенденцията броят на мъжете да е над два пъти по-голям от този на жените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14:paraId="016EE598" w14:textId="7629CAD4" w:rsidR="00085AAC" w:rsidRPr="0029083A" w:rsidRDefault="00A461D5" w:rsidP="00085AAC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Но</w:t>
      </w:r>
      <w:r w:rsidR="00FD7DE6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туберкулозата е лечима и предотвратима</w:t>
      </w:r>
      <w:r w:rsidR="00882137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</w:t>
      </w:r>
      <w:r w:rsidR="0036050C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882137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ежду 2000г. и 2021</w:t>
      </w:r>
      <w:r w:rsidR="0036050C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г. п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риблизително 74 милиона живота са били спасени чрез диагностика и лечение на туберкулоза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14:paraId="141BCAEB" w14:textId="33CB8828" w:rsidR="00085AAC" w:rsidRPr="0029083A" w:rsidRDefault="00CD640E" w:rsidP="00085AAC">
      <w:pPr>
        <w:pStyle w:val="ad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Прекратяването на епидемията от туберкулоза до 2</w:t>
      </w:r>
      <w:r w:rsidR="000215B0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030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г. е сред здравните</w:t>
      </w:r>
      <w:r w:rsidR="00FD7D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цели 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ООН за устойчиво развитие</w:t>
      </w:r>
      <w:r w:rsidR="00085AAC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на</w:t>
      </w:r>
      <w:r w:rsidR="001A5D79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Националната програма за превенция и контрол на туберкулозата в България за периода 2021-2025 г.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 w:rsidR="001A5D79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1F87FCF0" w14:textId="77777777" w:rsidR="00085AAC" w:rsidRPr="0029083A" w:rsidRDefault="00085AAC" w:rsidP="00085AAC">
      <w:pPr>
        <w:pStyle w:val="ad"/>
        <w:tabs>
          <w:tab w:val="left" w:pos="56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690D229" w14:textId="073831C7" w:rsidR="00085AAC" w:rsidRPr="0029083A" w:rsidRDefault="001A5D79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>По този повод за обл</w:t>
      </w:r>
      <w:r w:rsidR="00175BF8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>аст Враца е организирана първата</w:t>
      </w:r>
      <w:r w:rsidRPr="0029083A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за тази година</w:t>
      </w:r>
    </w:p>
    <w:p w14:paraId="618046BE" w14:textId="4CDB1B40" w:rsidR="00085AAC" w:rsidRPr="0029083A" w:rsidRDefault="001A5D79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 xml:space="preserve"> „Седмица на отворените врати“</w:t>
      </w:r>
      <w:r w:rsidR="002E0DD5" w:rsidRPr="002908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 xml:space="preserve">. </w:t>
      </w:r>
    </w:p>
    <w:p w14:paraId="1D648B85" w14:textId="77777777" w:rsidR="00085AAC" w:rsidRPr="0029083A" w:rsidRDefault="00085AAC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14:paraId="1FF4D3D2" w14:textId="77777777" w:rsidR="00FD7DE6" w:rsidRDefault="00085AAC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 xml:space="preserve">Мероприятието ще бъде проведено в ДКБ /поликлиниката/ </w:t>
      </w:r>
    </w:p>
    <w:p w14:paraId="12A90EF6" w14:textId="0EAB2F80" w:rsidR="00FD7DE6" w:rsidRDefault="00085AAC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 xml:space="preserve">на </w:t>
      </w:r>
      <w:r w:rsidRPr="002908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>СБАЛПФЗ-Враца ЕООД</w:t>
      </w: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 xml:space="preserve"> през периода</w:t>
      </w:r>
      <w:r w:rsidR="009731D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 xml:space="preserve"> от 9 до 13 декември</w:t>
      </w:r>
      <w:r w:rsidR="007876E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 xml:space="preserve"> 2024</w:t>
      </w:r>
      <w:r w:rsidRPr="002908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>г</w:t>
      </w: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 xml:space="preserve">., </w:t>
      </w:r>
    </w:p>
    <w:p w14:paraId="104709FB" w14:textId="32F240B4" w:rsidR="00085AAC" w:rsidRPr="0029083A" w:rsidRDefault="00085AAC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>като об</w:t>
      </w:r>
      <w:r w:rsidR="00FD7DE6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>я</w:t>
      </w: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>веното работно</w:t>
      </w:r>
      <w:r w:rsidRPr="002908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 xml:space="preserve"> </w:t>
      </w:r>
      <w:r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>време е</w:t>
      </w:r>
    </w:p>
    <w:p w14:paraId="10948AA0" w14:textId="6BD203E7" w:rsidR="00085AAC" w:rsidRPr="0029083A" w:rsidRDefault="009731D7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 xml:space="preserve"> всеки ден от 8.00 до 14</w:t>
      </w:r>
      <w:bookmarkStart w:id="0" w:name="_GoBack"/>
      <w:bookmarkEnd w:id="0"/>
      <w:r w:rsidR="00085AAC" w:rsidRPr="002908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bg-BG"/>
        </w:rPr>
        <w:t xml:space="preserve">.00 часа. </w:t>
      </w:r>
      <w:r w:rsidR="00085AAC" w:rsidRPr="0029083A">
        <w:rPr>
          <w:rFonts w:ascii="Times New Roman" w:eastAsia="Times New Roman" w:hAnsi="Times New Roman" w:cs="Times New Roman"/>
          <w:color w:val="0070C0"/>
          <w:sz w:val="28"/>
          <w:szCs w:val="28"/>
          <w:lang w:eastAsia="bg-BG"/>
        </w:rPr>
        <w:t xml:space="preserve">  </w:t>
      </w:r>
    </w:p>
    <w:p w14:paraId="535098AA" w14:textId="77777777" w:rsidR="0029083A" w:rsidRPr="0029083A" w:rsidRDefault="0029083A" w:rsidP="00085AAC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04E80A3" w14:textId="44E20C68" w:rsidR="000215B0" w:rsidRDefault="00085AAC" w:rsidP="0029083A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лечебното заведение ще се извършват безплатни профилактични прегледи, включващи скрининг на риска за туберкулоза чрез 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анкета и консултации, а на съмнителните за туберкулоза лица и допълнителни изследвания.</w:t>
      </w:r>
      <w:r w:rsidR="0039798B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9083A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всички желаещи да научат своя статус за туберкуло</w:t>
      </w:r>
      <w:r w:rsid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з</w:t>
      </w:r>
      <w:r w:rsidR="0029083A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ще </w:t>
      </w:r>
      <w:r w:rsidR="000215B0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бъдат предоставени </w:t>
      </w:r>
      <w:r w:rsidR="0039798B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необходимите </w:t>
      </w:r>
      <w:r w:rsidR="000215B0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здравни</w:t>
      </w:r>
      <w:r w:rsidR="00FD7D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грижи, включително диагностика и лечение</w:t>
      </w:r>
      <w:r w:rsidR="000215B0" w:rsidRPr="0029083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12CFE22C" w14:textId="77777777" w:rsidR="0029083A" w:rsidRPr="0029083A" w:rsidRDefault="0029083A" w:rsidP="0029083A">
      <w:pPr>
        <w:pStyle w:val="ad"/>
        <w:tabs>
          <w:tab w:val="left" w:pos="567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78C5A8B" w14:textId="31FB4C88" w:rsidR="0029083A" w:rsidRDefault="0029083A" w:rsidP="0029083A">
      <w:pPr>
        <w:tabs>
          <w:tab w:val="left" w:pos="709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83A">
        <w:rPr>
          <w:rFonts w:ascii="Times New Roman" w:eastAsia="Times New Roman" w:hAnsi="Times New Roman" w:cs="Times New Roman"/>
          <w:b/>
          <w:sz w:val="24"/>
          <w:szCs w:val="24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––––––––––––––––––––––––––––––––––––––––––––––––––––––––––––––––––––––––––</w:t>
      </w:r>
      <w:r w:rsidRPr="0029083A">
        <w:rPr>
          <w:rFonts w:ascii="Times New Roman" w:eastAsia="Times New Roman" w:hAnsi="Times New Roman" w:cs="Times New Roman"/>
          <w:b/>
          <w:smallCaps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ДИРЕКЦИЯ НАДЗОР НА ЗАРАЗНИТЕ БОЛЕСТИ </w:t>
      </w:r>
    </w:p>
    <w:p w14:paraId="642C4F36" w14:textId="2E7A3F4B" w:rsidR="00DB33E2" w:rsidRPr="0029083A" w:rsidRDefault="0029083A" w:rsidP="0029083A">
      <w:pPr>
        <w:tabs>
          <w:tab w:val="left" w:pos="709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83A">
        <w:rPr>
          <w:rFonts w:ascii="Times New Roman" w:eastAsia="Times New Roman" w:hAnsi="Times New Roman" w:cs="Times New Roman"/>
          <w:b/>
          <w:smallCaps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РЗИ -ВРАЦА</w:t>
      </w:r>
    </w:p>
    <w:sectPr w:rsidR="00DB33E2" w:rsidRPr="0029083A" w:rsidSect="0029083A">
      <w:footerReference w:type="default" r:id="rId7"/>
      <w:headerReference w:type="first" r:id="rId8"/>
      <w:pgSz w:w="11906" w:h="16838"/>
      <w:pgMar w:top="993" w:right="991" w:bottom="567" w:left="124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2335F" w14:textId="77777777" w:rsidR="00855A06" w:rsidRDefault="00855A06" w:rsidP="005B3FF4">
      <w:pPr>
        <w:spacing w:after="0" w:line="240" w:lineRule="auto"/>
      </w:pPr>
      <w:r>
        <w:separator/>
      </w:r>
    </w:p>
  </w:endnote>
  <w:endnote w:type="continuationSeparator" w:id="0">
    <w:p w14:paraId="5F628B0A" w14:textId="77777777" w:rsidR="00855A06" w:rsidRDefault="00855A06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353DF" w14:textId="77777777" w:rsidR="005B3FF4" w:rsidRPr="00876028" w:rsidRDefault="006624AD" w:rsidP="00876028">
    <w:pPr>
      <w:pStyle w:val="a5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</w:p>
  <w:p w14:paraId="167570B9" w14:textId="77777777" w:rsidR="00C7099E" w:rsidRDefault="0094797F" w:rsidP="00C7099E">
    <w:pPr>
      <w:pStyle w:val="a5"/>
      <w:ind w:left="-1560"/>
      <w:rPr>
        <w:rFonts w:ascii="Verdana" w:hAnsi="Verdana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</w:t>
    </w:r>
    <w:r w:rsidR="00C7099E">
      <w:rPr>
        <w:rFonts w:ascii="Times New Roman" w:hAnsi="Times New Roman" w:cs="Times New Roman"/>
        <w:sz w:val="20"/>
        <w:szCs w:val="20"/>
      </w:rPr>
      <w:t>:</w:t>
    </w:r>
    <w:r w:rsidR="00C7099E">
      <w:rPr>
        <w:rFonts w:ascii="Times New Roman" w:hAnsi="Times New Roman" w:cs="Times New Roman"/>
        <w:sz w:val="20"/>
        <w:szCs w:val="20"/>
      </w:rPr>
      <w:tab/>
    </w:r>
    <w:r w:rsidR="00C7099E">
      <w:rPr>
        <w:rFonts w:ascii="Verdana" w:hAnsi="Verdana" w:cs="Times New Roman"/>
        <w:sz w:val="16"/>
        <w:szCs w:val="16"/>
      </w:rPr>
      <w:t>гр. София, пл. „Света Неделя“ № 5</w:t>
    </w:r>
  </w:p>
  <w:p w14:paraId="32723376" w14:textId="77777777" w:rsidR="0094797F" w:rsidRPr="00C4086C" w:rsidRDefault="00876028" w:rsidP="00FC41C5">
    <w:pPr>
      <w:pStyle w:val="a5"/>
      <w:tabs>
        <w:tab w:val="clear" w:pos="9072"/>
        <w:tab w:val="left" w:pos="8235"/>
      </w:tabs>
      <w:ind w:left="-156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ab/>
    </w:r>
    <w:proofErr w:type="gramStart"/>
    <w:r w:rsidR="0094797F" w:rsidRPr="003A554F">
      <w:rPr>
        <w:rFonts w:ascii="Verdana" w:hAnsi="Verdana" w:cs="Times New Roman"/>
        <w:sz w:val="16"/>
        <w:szCs w:val="16"/>
        <w:lang w:val="fr-FR"/>
      </w:rPr>
      <w:t>e-mail</w:t>
    </w:r>
    <w:r w:rsidR="0094797F">
      <w:rPr>
        <w:rFonts w:ascii="Verdana" w:hAnsi="Verdana" w:cs="Times New Roman"/>
        <w:sz w:val="16"/>
        <w:szCs w:val="16"/>
      </w:rPr>
      <w:t>:</w:t>
    </w:r>
    <w:proofErr w:type="gramEnd"/>
    <w:r w:rsidR="0094797F">
      <w:rPr>
        <w:rFonts w:ascii="Verdana" w:hAnsi="Verdana" w:cs="Times New Roman"/>
        <w:sz w:val="16"/>
        <w:szCs w:val="16"/>
      </w:rPr>
      <w:t xml:space="preserve"> </w:t>
    </w:r>
    <w:r w:rsidR="0094797F" w:rsidRPr="003A554F">
      <w:rPr>
        <w:rFonts w:ascii="Verdana" w:hAnsi="Verdana" w:cs="Times New Roman"/>
        <w:sz w:val="16"/>
        <w:szCs w:val="16"/>
        <w:lang w:val="fr-FR"/>
      </w:rPr>
      <w:t>delovodstvo@mh.government.bg</w:t>
    </w:r>
  </w:p>
  <w:p w14:paraId="622D0FEE" w14:textId="77777777" w:rsidR="0094797F" w:rsidRDefault="00C4086C" w:rsidP="0094797F">
    <w:pPr>
      <w:pStyle w:val="a5"/>
      <w:ind w:left="-15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</w:t>
    </w:r>
    <w:r w:rsidR="0094797F">
      <w:rPr>
        <w:rFonts w:ascii="Times New Roman" w:hAnsi="Times New Roman" w:cs="Times New Roman"/>
        <w:sz w:val="20"/>
        <w:szCs w:val="20"/>
      </w:rPr>
      <w:tab/>
    </w:r>
    <w:r w:rsidR="0094797F" w:rsidRPr="003A554F">
      <w:rPr>
        <w:rFonts w:ascii="Verdana" w:hAnsi="Verdana" w:cs="Times New Roman"/>
        <w:sz w:val="16"/>
        <w:szCs w:val="16"/>
        <w:lang w:val="fr-FR"/>
      </w:rPr>
      <w:t xml:space="preserve"> </w:t>
    </w:r>
    <w:r w:rsidR="0094797F">
      <w:rPr>
        <w:rFonts w:ascii="Verdana" w:hAnsi="Verdana" w:cs="Times New Roman"/>
        <w:sz w:val="16"/>
        <w:szCs w:val="16"/>
        <w:lang w:val="en-US"/>
      </w:rPr>
      <w:t>www.mh.government.bg</w:t>
    </w:r>
  </w:p>
  <w:p w14:paraId="75C90409" w14:textId="77777777" w:rsidR="0094797F" w:rsidRPr="0094797F" w:rsidRDefault="00C7099E" w:rsidP="0094797F">
    <w:pPr>
      <w:pStyle w:val="a5"/>
      <w:ind w:left="-1560"/>
      <w:rPr>
        <w:rFonts w:ascii="Verdana" w:hAnsi="Verdana" w:cs="Times New Roman"/>
        <w:sz w:val="16"/>
        <w:szCs w:val="16"/>
        <w:lang w:val="en-US"/>
      </w:rPr>
    </w:pPr>
    <w:r>
      <w:rPr>
        <w:rFonts w:ascii="Verdana" w:hAnsi="Verdana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950CA" w14:textId="77777777" w:rsidR="00855A06" w:rsidRDefault="00855A06" w:rsidP="005B3FF4">
      <w:pPr>
        <w:spacing w:after="0" w:line="240" w:lineRule="auto"/>
      </w:pPr>
      <w:r>
        <w:separator/>
      </w:r>
    </w:p>
  </w:footnote>
  <w:footnote w:type="continuationSeparator" w:id="0">
    <w:p w14:paraId="69B2E6CA" w14:textId="77777777" w:rsidR="00855A06" w:rsidRDefault="00855A06" w:rsidP="005B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7E2BE" w14:textId="77777777" w:rsidR="00CB39DD" w:rsidRPr="00CB39DD" w:rsidRDefault="00CB39DD" w:rsidP="00CB39DD">
    <w:pPr>
      <w:pStyle w:val="a3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56A"/>
      </v:shape>
    </w:pict>
  </w:numPicBullet>
  <w:abstractNum w:abstractNumId="0" w15:restartNumberingAfterBreak="0">
    <w:nsid w:val="38F97911"/>
    <w:multiLevelType w:val="hybridMultilevel"/>
    <w:tmpl w:val="95845A5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F8683E"/>
    <w:multiLevelType w:val="hybridMultilevel"/>
    <w:tmpl w:val="D966CD0E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294C70"/>
    <w:multiLevelType w:val="hybridMultilevel"/>
    <w:tmpl w:val="3F52AFDE"/>
    <w:lvl w:ilvl="0" w:tplc="040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556C9"/>
    <w:multiLevelType w:val="hybridMultilevel"/>
    <w:tmpl w:val="4D08BD30"/>
    <w:lvl w:ilvl="0" w:tplc="7AD833D8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0760D"/>
    <w:rsid w:val="0001536C"/>
    <w:rsid w:val="000154AD"/>
    <w:rsid w:val="000215B0"/>
    <w:rsid w:val="00043469"/>
    <w:rsid w:val="000679BC"/>
    <w:rsid w:val="0008003D"/>
    <w:rsid w:val="00082CB5"/>
    <w:rsid w:val="00082E82"/>
    <w:rsid w:val="00084F33"/>
    <w:rsid w:val="00085AAC"/>
    <w:rsid w:val="000A19F1"/>
    <w:rsid w:val="000A3AC7"/>
    <w:rsid w:val="00172000"/>
    <w:rsid w:val="00175BF8"/>
    <w:rsid w:val="00180FC4"/>
    <w:rsid w:val="001A5D79"/>
    <w:rsid w:val="001B7884"/>
    <w:rsid w:val="00224F40"/>
    <w:rsid w:val="002500DC"/>
    <w:rsid w:val="00274D0C"/>
    <w:rsid w:val="0029083A"/>
    <w:rsid w:val="00297EE1"/>
    <w:rsid w:val="00297F70"/>
    <w:rsid w:val="002A6767"/>
    <w:rsid w:val="002B097C"/>
    <w:rsid w:val="002D58D5"/>
    <w:rsid w:val="002E0DD5"/>
    <w:rsid w:val="002E2BB5"/>
    <w:rsid w:val="002F3204"/>
    <w:rsid w:val="002F7E0F"/>
    <w:rsid w:val="0032088F"/>
    <w:rsid w:val="0034373F"/>
    <w:rsid w:val="0036050C"/>
    <w:rsid w:val="00375D1E"/>
    <w:rsid w:val="0037790D"/>
    <w:rsid w:val="0038568A"/>
    <w:rsid w:val="0039798B"/>
    <w:rsid w:val="003A4E38"/>
    <w:rsid w:val="003A554F"/>
    <w:rsid w:val="003A5EE2"/>
    <w:rsid w:val="003D6AF3"/>
    <w:rsid w:val="003E7553"/>
    <w:rsid w:val="0041122B"/>
    <w:rsid w:val="00412C26"/>
    <w:rsid w:val="00421CD3"/>
    <w:rsid w:val="00444398"/>
    <w:rsid w:val="00481B00"/>
    <w:rsid w:val="004D1578"/>
    <w:rsid w:val="005354D3"/>
    <w:rsid w:val="00560FCC"/>
    <w:rsid w:val="00573165"/>
    <w:rsid w:val="00587E08"/>
    <w:rsid w:val="005A1961"/>
    <w:rsid w:val="005A3A6A"/>
    <w:rsid w:val="005B3862"/>
    <w:rsid w:val="005B3FF4"/>
    <w:rsid w:val="00615AC6"/>
    <w:rsid w:val="006257E9"/>
    <w:rsid w:val="006564F1"/>
    <w:rsid w:val="00656913"/>
    <w:rsid w:val="0065759A"/>
    <w:rsid w:val="006624AD"/>
    <w:rsid w:val="00673AEB"/>
    <w:rsid w:val="006822F5"/>
    <w:rsid w:val="00686970"/>
    <w:rsid w:val="00696AC3"/>
    <w:rsid w:val="006B1C38"/>
    <w:rsid w:val="006B3930"/>
    <w:rsid w:val="006C31C2"/>
    <w:rsid w:val="006C4202"/>
    <w:rsid w:val="006E08D0"/>
    <w:rsid w:val="00713BF2"/>
    <w:rsid w:val="00714C8D"/>
    <w:rsid w:val="00726ECD"/>
    <w:rsid w:val="00751F6B"/>
    <w:rsid w:val="00752461"/>
    <w:rsid w:val="00760304"/>
    <w:rsid w:val="00760B6D"/>
    <w:rsid w:val="00772F01"/>
    <w:rsid w:val="007815D5"/>
    <w:rsid w:val="007876EB"/>
    <w:rsid w:val="00797360"/>
    <w:rsid w:val="007A7F27"/>
    <w:rsid w:val="007C1071"/>
    <w:rsid w:val="007D04FF"/>
    <w:rsid w:val="00805538"/>
    <w:rsid w:val="0082205B"/>
    <w:rsid w:val="00837ACA"/>
    <w:rsid w:val="00855A06"/>
    <w:rsid w:val="008600D8"/>
    <w:rsid w:val="00865052"/>
    <w:rsid w:val="00876028"/>
    <w:rsid w:val="008763D0"/>
    <w:rsid w:val="00882137"/>
    <w:rsid w:val="008A7AF9"/>
    <w:rsid w:val="008B63B7"/>
    <w:rsid w:val="008E1CBE"/>
    <w:rsid w:val="008F5470"/>
    <w:rsid w:val="008F572A"/>
    <w:rsid w:val="0090554F"/>
    <w:rsid w:val="00906D56"/>
    <w:rsid w:val="0093261C"/>
    <w:rsid w:val="00934ACC"/>
    <w:rsid w:val="00936462"/>
    <w:rsid w:val="0094797F"/>
    <w:rsid w:val="009731D7"/>
    <w:rsid w:val="009C3880"/>
    <w:rsid w:val="009D210D"/>
    <w:rsid w:val="009D606E"/>
    <w:rsid w:val="009D667F"/>
    <w:rsid w:val="009D67A2"/>
    <w:rsid w:val="009F1596"/>
    <w:rsid w:val="00A05ADB"/>
    <w:rsid w:val="00A23BFA"/>
    <w:rsid w:val="00A30A1A"/>
    <w:rsid w:val="00A33D59"/>
    <w:rsid w:val="00A461D5"/>
    <w:rsid w:val="00A66C7D"/>
    <w:rsid w:val="00A80474"/>
    <w:rsid w:val="00A96742"/>
    <w:rsid w:val="00AB0AEC"/>
    <w:rsid w:val="00AB7FBD"/>
    <w:rsid w:val="00B122E5"/>
    <w:rsid w:val="00B22D75"/>
    <w:rsid w:val="00B22FBB"/>
    <w:rsid w:val="00B55893"/>
    <w:rsid w:val="00B56228"/>
    <w:rsid w:val="00B61162"/>
    <w:rsid w:val="00BA0BD4"/>
    <w:rsid w:val="00BA4390"/>
    <w:rsid w:val="00BD3B59"/>
    <w:rsid w:val="00BF6090"/>
    <w:rsid w:val="00BF718D"/>
    <w:rsid w:val="00C35420"/>
    <w:rsid w:val="00C3593D"/>
    <w:rsid w:val="00C37BBA"/>
    <w:rsid w:val="00C4086C"/>
    <w:rsid w:val="00C40B13"/>
    <w:rsid w:val="00C516C6"/>
    <w:rsid w:val="00C556B6"/>
    <w:rsid w:val="00C67582"/>
    <w:rsid w:val="00C7099E"/>
    <w:rsid w:val="00C76A07"/>
    <w:rsid w:val="00C9325B"/>
    <w:rsid w:val="00CA50CB"/>
    <w:rsid w:val="00CB39DD"/>
    <w:rsid w:val="00CD37EF"/>
    <w:rsid w:val="00CD640E"/>
    <w:rsid w:val="00CE26F8"/>
    <w:rsid w:val="00D20823"/>
    <w:rsid w:val="00D2532B"/>
    <w:rsid w:val="00D30018"/>
    <w:rsid w:val="00D42B3E"/>
    <w:rsid w:val="00D73302"/>
    <w:rsid w:val="00DA395F"/>
    <w:rsid w:val="00DA7FB1"/>
    <w:rsid w:val="00DB04E2"/>
    <w:rsid w:val="00DB33E2"/>
    <w:rsid w:val="00DB3C9F"/>
    <w:rsid w:val="00DD6829"/>
    <w:rsid w:val="00DE5EA0"/>
    <w:rsid w:val="00E0154D"/>
    <w:rsid w:val="00E0209F"/>
    <w:rsid w:val="00E0577F"/>
    <w:rsid w:val="00E24454"/>
    <w:rsid w:val="00E45216"/>
    <w:rsid w:val="00E811B6"/>
    <w:rsid w:val="00E83767"/>
    <w:rsid w:val="00E83C85"/>
    <w:rsid w:val="00E93DF6"/>
    <w:rsid w:val="00E9521A"/>
    <w:rsid w:val="00EA2C75"/>
    <w:rsid w:val="00EB3818"/>
    <w:rsid w:val="00EC6582"/>
    <w:rsid w:val="00EC7AAB"/>
    <w:rsid w:val="00ED1717"/>
    <w:rsid w:val="00ED7A6E"/>
    <w:rsid w:val="00EE1827"/>
    <w:rsid w:val="00F033F2"/>
    <w:rsid w:val="00F1201F"/>
    <w:rsid w:val="00F47827"/>
    <w:rsid w:val="00F61167"/>
    <w:rsid w:val="00F65E56"/>
    <w:rsid w:val="00F73C76"/>
    <w:rsid w:val="00F85D57"/>
    <w:rsid w:val="00FB26D0"/>
    <w:rsid w:val="00FC2EFB"/>
    <w:rsid w:val="00FC3C9B"/>
    <w:rsid w:val="00FC41C5"/>
    <w:rsid w:val="00FD5F18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72CCD"/>
  <w15:docId w15:val="{91BD0976-CD7A-4B97-9E63-74A92081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D21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B3FF4"/>
  </w:style>
  <w:style w:type="paragraph" w:styleId="a5">
    <w:name w:val="footer"/>
    <w:basedOn w:val="a"/>
    <w:link w:val="a6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B3FF4"/>
  </w:style>
  <w:style w:type="character" w:styleId="a7">
    <w:name w:val="Hyperlink"/>
    <w:basedOn w:val="a0"/>
    <w:uiPriority w:val="99"/>
    <w:unhideWhenUsed/>
    <w:rsid w:val="005B3FF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A7F27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412C26"/>
    <w:rPr>
      <w:b/>
      <w:bCs/>
    </w:rPr>
  </w:style>
  <w:style w:type="paragraph" w:customStyle="1" w:styleId="Style">
    <w:name w:val="Style"/>
    <w:rsid w:val="00797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tlid-translation">
    <w:name w:val="tlid-translation"/>
    <w:basedOn w:val="a0"/>
    <w:rsid w:val="00A80474"/>
  </w:style>
  <w:style w:type="paragraph" w:styleId="ab">
    <w:name w:val="No Spacing"/>
    <w:link w:val="ac"/>
    <w:uiPriority w:val="99"/>
    <w:qFormat/>
    <w:rsid w:val="0065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Без разредка Знак"/>
    <w:link w:val="ab"/>
    <w:uiPriority w:val="99"/>
    <w:rsid w:val="0065759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">
    <w:name w:val="st"/>
    <w:basedOn w:val="a0"/>
    <w:uiPriority w:val="99"/>
    <w:rsid w:val="009D210D"/>
    <w:rPr>
      <w:rFonts w:cs="Times New Roman"/>
    </w:rPr>
  </w:style>
  <w:style w:type="character" w:customStyle="1" w:styleId="40">
    <w:name w:val="Заглавие 4 Знак"/>
    <w:basedOn w:val="a0"/>
    <w:link w:val="4"/>
    <w:rsid w:val="009D210D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ad">
    <w:name w:val="List Paragraph"/>
    <w:basedOn w:val="a"/>
    <w:uiPriority w:val="34"/>
    <w:qFormat/>
    <w:rsid w:val="0088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Neda A. Hristova</cp:lastModifiedBy>
  <cp:revision>12</cp:revision>
  <cp:lastPrinted>2022-07-11T12:27:00Z</cp:lastPrinted>
  <dcterms:created xsi:type="dcterms:W3CDTF">2023-06-14T10:54:00Z</dcterms:created>
  <dcterms:modified xsi:type="dcterms:W3CDTF">2024-11-25T07:03:00Z</dcterms:modified>
</cp:coreProperties>
</file>