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91" w:rsidRPr="00CD27EE" w:rsidRDefault="00814991" w:rsidP="00814991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</w:pPr>
      <w:r w:rsidRPr="00CD27EE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  <w:t>Изнесеното работно място</w:t>
      </w:r>
    </w:p>
    <w:p w:rsidR="00814991" w:rsidRPr="00CD27EE" w:rsidRDefault="00814991" w:rsidP="00814991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</w:pPr>
      <w:r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>на Регионалната картотека на медицинските експертизи /РКМЕ/</w:t>
      </w:r>
    </w:p>
    <w:p w:rsidR="00814991" w:rsidRPr="00CD27EE" w:rsidRDefault="003C72E8" w:rsidP="00814991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</w:pPr>
      <w:r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 xml:space="preserve">на територията на </w:t>
      </w:r>
      <w:r w:rsidR="00814991"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 xml:space="preserve">„МБАЛ - </w:t>
      </w:r>
      <w:r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>Христо Ботев“ АД</w:t>
      </w:r>
      <w:r w:rsidR="00814991"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 xml:space="preserve">, гр. </w:t>
      </w:r>
      <w:r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>Враца</w:t>
      </w:r>
      <w:r w:rsidR="00814991"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 xml:space="preserve">, </w:t>
      </w:r>
      <w:bookmarkStart w:id="0" w:name="_GoBack"/>
      <w:bookmarkEnd w:id="0"/>
      <w:r w:rsidR="00E47382"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>/</w:t>
      </w:r>
      <w:r w:rsidR="00814991"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>където се приемат документи за явяване пред ТЕЛК</w:t>
      </w:r>
      <w:r w:rsidR="00E47382"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>/</w:t>
      </w:r>
      <w:r w:rsidR="00814991"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>,</w:t>
      </w:r>
    </w:p>
    <w:p w:rsidR="00E47382" w:rsidRPr="00CD27EE" w:rsidRDefault="00507C81" w:rsidP="00814991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</w:pPr>
      <w:r w:rsidRPr="00CD27EE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  <w:t>о</w:t>
      </w:r>
      <w:r w:rsidR="00814991" w:rsidRPr="00CD27EE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  <w:t>т 30.06.2025г</w:t>
      </w:r>
      <w:r w:rsidRPr="00CD27EE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  <w:t>.</w:t>
      </w:r>
      <w:r w:rsidR="00814991" w:rsidRPr="00CD27EE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  <w:t xml:space="preserve"> до 04.07.2025г.</w:t>
      </w:r>
    </w:p>
    <w:p w:rsidR="003C72E8" w:rsidRPr="00CD27EE" w:rsidRDefault="00814991" w:rsidP="00814991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</w:pPr>
      <w:r w:rsidRPr="00CD27EE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  <w:t xml:space="preserve"> временно няма да работи</w:t>
      </w:r>
      <w:r w:rsidR="00AE4448" w:rsidRPr="00CD27EE">
        <w:rPr>
          <w:rFonts w:ascii="Arial Black" w:eastAsia="Times New Roman" w:hAnsi="Arial Black" w:cs="Arial"/>
          <w:b/>
          <w:bCs/>
          <w:color w:val="282E34"/>
          <w:kern w:val="36"/>
          <w:sz w:val="36"/>
          <w:szCs w:val="36"/>
          <w:lang w:eastAsia="bg-BG"/>
        </w:rPr>
        <w:t xml:space="preserve"> с граждани</w:t>
      </w:r>
      <w:r w:rsidRPr="00CD27EE">
        <w:rPr>
          <w:rFonts w:ascii="Arial" w:eastAsia="Times New Roman" w:hAnsi="Arial" w:cs="Arial"/>
          <w:b/>
          <w:bCs/>
          <w:color w:val="282E34"/>
          <w:kern w:val="36"/>
          <w:sz w:val="36"/>
          <w:szCs w:val="36"/>
          <w:lang w:eastAsia="bg-BG"/>
        </w:rPr>
        <w:t>.</w:t>
      </w:r>
    </w:p>
    <w:p w:rsidR="003C72E8" w:rsidRPr="00CD27EE" w:rsidRDefault="003C72E8" w:rsidP="005B6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E34"/>
          <w:sz w:val="36"/>
          <w:szCs w:val="36"/>
          <w:lang w:eastAsia="bg-BG"/>
        </w:rPr>
      </w:pPr>
      <w:r w:rsidRPr="00CD27EE">
        <w:rPr>
          <w:rFonts w:ascii="Arial" w:eastAsia="Times New Roman" w:hAnsi="Arial" w:cs="Arial"/>
          <w:color w:val="282E34"/>
          <w:sz w:val="36"/>
          <w:szCs w:val="36"/>
          <w:lang w:eastAsia="bg-BG"/>
        </w:rPr>
        <w:t>  </w:t>
      </w:r>
    </w:p>
    <w:p w:rsidR="00AE4448" w:rsidRPr="00CD27EE" w:rsidRDefault="005B6A34" w:rsidP="00E4738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82E34"/>
          <w:sz w:val="36"/>
          <w:szCs w:val="36"/>
          <w:lang w:eastAsia="bg-BG"/>
        </w:rPr>
      </w:pPr>
      <w:r w:rsidRPr="00CD27EE">
        <w:rPr>
          <w:rFonts w:ascii="Arial" w:eastAsia="Times New Roman" w:hAnsi="Arial" w:cs="Arial"/>
          <w:color w:val="282E34"/>
          <w:sz w:val="36"/>
          <w:szCs w:val="36"/>
          <w:lang w:eastAsia="bg-BG"/>
        </w:rPr>
        <w:t xml:space="preserve">За периода </w:t>
      </w:r>
      <w:r w:rsidR="00AE4448" w:rsidRPr="00CD27EE">
        <w:rPr>
          <w:rFonts w:ascii="Arial" w:eastAsia="Times New Roman" w:hAnsi="Arial" w:cs="Arial"/>
          <w:color w:val="282E34"/>
          <w:sz w:val="36"/>
          <w:szCs w:val="36"/>
          <w:lang w:eastAsia="bg-BG"/>
        </w:rPr>
        <w:t xml:space="preserve">гражданите и хората с увреждания могат да бъдат обслужени в приемната на административната сграда на РЗИ-Враца </w:t>
      </w:r>
    </w:p>
    <w:p w:rsidR="00E47382" w:rsidRPr="00CD27EE" w:rsidRDefault="003C72E8" w:rsidP="00E4738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</w:pPr>
      <w:r w:rsidRPr="00CD27EE">
        <w:rPr>
          <w:rFonts w:ascii="Arial" w:eastAsia="Times New Roman" w:hAnsi="Arial" w:cs="Arial"/>
          <w:color w:val="282E34"/>
          <w:sz w:val="36"/>
          <w:szCs w:val="36"/>
          <w:lang w:eastAsia="bg-BG"/>
        </w:rPr>
        <w:t xml:space="preserve">на адрес: </w:t>
      </w:r>
      <w:r w:rsidRPr="00CD27EE"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  <w:t>гр. Враца, ул.</w:t>
      </w:r>
      <w:r w:rsidR="00E47382" w:rsidRPr="00CD27EE"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  <w:t xml:space="preserve"> </w:t>
      </w:r>
      <w:r w:rsidRPr="00CD27EE"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  <w:t xml:space="preserve">“Черни </w:t>
      </w:r>
      <w:proofErr w:type="spellStart"/>
      <w:r w:rsidRPr="00CD27EE"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  <w:t>Дрин</w:t>
      </w:r>
      <w:proofErr w:type="spellEnd"/>
      <w:r w:rsidRPr="00CD27EE"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  <w:t>“</w:t>
      </w:r>
      <w:r w:rsidR="005B6A34" w:rsidRPr="00CD27EE"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  <w:t xml:space="preserve"> </w:t>
      </w:r>
      <w:r w:rsidRPr="00CD27EE"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  <w:t>№</w:t>
      </w:r>
      <w:r w:rsidR="005B6A34" w:rsidRPr="00CD27EE"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  <w:t xml:space="preserve"> </w:t>
      </w:r>
      <w:r w:rsidRPr="00CD27EE"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  <w:t>2,</w:t>
      </w:r>
    </w:p>
    <w:p w:rsidR="003C72E8" w:rsidRPr="00CD27EE" w:rsidRDefault="003C72E8" w:rsidP="00E4738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82E34"/>
          <w:sz w:val="36"/>
          <w:szCs w:val="36"/>
          <w:lang w:eastAsia="bg-BG"/>
        </w:rPr>
      </w:pPr>
      <w:r w:rsidRPr="00CD27EE">
        <w:rPr>
          <w:rFonts w:ascii="Arial" w:eastAsia="Times New Roman" w:hAnsi="Arial" w:cs="Arial"/>
          <w:b/>
          <w:color w:val="282E34"/>
          <w:sz w:val="36"/>
          <w:szCs w:val="36"/>
          <w:lang w:eastAsia="bg-BG"/>
        </w:rPr>
        <w:t>всеки делничен ден от 08,30 ч. до 17,00 ч.</w:t>
      </w:r>
    </w:p>
    <w:p w:rsidR="00057C79" w:rsidRDefault="00057C79" w:rsidP="00E47382"/>
    <w:sectPr w:rsidR="00057C79" w:rsidSect="003C72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E8"/>
    <w:rsid w:val="00057C79"/>
    <w:rsid w:val="003C72E8"/>
    <w:rsid w:val="00507C81"/>
    <w:rsid w:val="005B6A34"/>
    <w:rsid w:val="00814991"/>
    <w:rsid w:val="00AE4448"/>
    <w:rsid w:val="00B73B63"/>
    <w:rsid w:val="00CD27EE"/>
    <w:rsid w:val="00E4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6816F"/>
  <w15:chartTrackingRefBased/>
  <w15:docId w15:val="{C67A35F8-E6C8-45C4-878B-A6CB4F28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Aleksieva</dc:creator>
  <cp:keywords/>
  <dc:description/>
  <cp:lastModifiedBy>Krasimira Aleksieva</cp:lastModifiedBy>
  <cp:revision>6</cp:revision>
  <dcterms:created xsi:type="dcterms:W3CDTF">2025-06-13T10:13:00Z</dcterms:created>
  <dcterms:modified xsi:type="dcterms:W3CDTF">2025-06-13T10:20:00Z</dcterms:modified>
</cp:coreProperties>
</file>